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25968" w14:textId="67FEB5EC" w:rsidR="00452E3C" w:rsidRPr="00673890" w:rsidRDefault="00DA3D48" w:rsidP="00673890">
      <w:pPr>
        <w:pStyle w:val="Heading1"/>
      </w:pPr>
      <w:r w:rsidRPr="00673890">
        <w:t>Q:</w:t>
      </w:r>
      <w:r w:rsidRPr="00673890">
        <w:tab/>
      </w:r>
      <w:r w:rsidR="00452E3C" w:rsidRPr="00673890">
        <w:t>What ha</w:t>
      </w:r>
      <w:r w:rsidR="00D86C57" w:rsidRPr="00673890">
        <w:t xml:space="preserve">ppens when </w:t>
      </w:r>
      <w:r w:rsidR="00750285" w:rsidRPr="00673890">
        <w:t xml:space="preserve">I have a safeguarding concern about an </w:t>
      </w:r>
      <w:proofErr w:type="gramStart"/>
      <w:r w:rsidR="00750285" w:rsidRPr="00673890">
        <w:t>adult</w:t>
      </w:r>
      <w:proofErr w:type="gramEnd"/>
      <w:r w:rsidR="00750285" w:rsidRPr="00673890">
        <w:t xml:space="preserve"> and </w:t>
      </w:r>
      <w:r w:rsidR="00D86C57" w:rsidRPr="00673890">
        <w:t xml:space="preserve">I </w:t>
      </w:r>
      <w:r w:rsidRPr="00673890">
        <w:t>ring</w:t>
      </w:r>
      <w:r w:rsidR="00D86C57" w:rsidRPr="00673890">
        <w:t xml:space="preserve"> 0344 800 8020?</w:t>
      </w:r>
      <w:r w:rsidR="00452E3C" w:rsidRPr="00673890">
        <w:t>?</w:t>
      </w:r>
    </w:p>
    <w:p w14:paraId="34BCB124" w14:textId="77777777" w:rsidR="00DA3D48" w:rsidRDefault="00DA3D48" w:rsidP="00452E3C">
      <w:pPr>
        <w:spacing w:after="0"/>
        <w:jc w:val="both"/>
        <w:rPr>
          <w:rFonts w:ascii="Arial" w:hAnsi="Arial" w:cs="Arial"/>
          <w:color w:val="008000"/>
          <w:sz w:val="24"/>
          <w:szCs w:val="24"/>
        </w:rPr>
      </w:pPr>
    </w:p>
    <w:p w14:paraId="45E47B0F" w14:textId="77777777" w:rsidR="00452E3C" w:rsidRPr="00294DE1" w:rsidRDefault="00DA3D48" w:rsidP="00E45C65">
      <w:pPr>
        <w:spacing w:after="0"/>
        <w:ind w:left="567" w:hanging="567"/>
        <w:jc w:val="both"/>
        <w:rPr>
          <w:rFonts w:ascii="Arial" w:hAnsi="Arial" w:cs="Arial"/>
          <w:sz w:val="24"/>
          <w:szCs w:val="24"/>
        </w:rPr>
      </w:pPr>
      <w:bookmarkStart w:id="0" w:name="_Hlk14960649"/>
      <w:r w:rsidRPr="00294DE1">
        <w:rPr>
          <w:rFonts w:ascii="Arial" w:hAnsi="Arial" w:cs="Arial"/>
          <w:sz w:val="24"/>
          <w:szCs w:val="24"/>
        </w:rPr>
        <w:t>A:</w:t>
      </w:r>
      <w:r w:rsidRPr="00294DE1">
        <w:rPr>
          <w:rFonts w:ascii="Arial" w:hAnsi="Arial" w:cs="Arial"/>
          <w:sz w:val="24"/>
          <w:szCs w:val="24"/>
        </w:rPr>
        <w:tab/>
      </w:r>
      <w:bookmarkEnd w:id="0"/>
      <w:r w:rsidRPr="00294DE1">
        <w:rPr>
          <w:rFonts w:ascii="Arial" w:hAnsi="Arial" w:cs="Arial"/>
          <w:sz w:val="24"/>
          <w:szCs w:val="24"/>
        </w:rPr>
        <w:t xml:space="preserve">This telephone number puts you through to </w:t>
      </w:r>
      <w:r w:rsidR="00452E3C" w:rsidRPr="00294DE1">
        <w:rPr>
          <w:rFonts w:ascii="Arial" w:hAnsi="Arial" w:cs="Arial"/>
          <w:sz w:val="24"/>
          <w:szCs w:val="24"/>
        </w:rPr>
        <w:t>Norfolk County Council</w:t>
      </w:r>
      <w:r w:rsidRPr="00294DE1">
        <w:rPr>
          <w:rFonts w:ascii="Arial" w:hAnsi="Arial" w:cs="Arial"/>
          <w:sz w:val="24"/>
          <w:szCs w:val="24"/>
        </w:rPr>
        <w:t xml:space="preserve">’s </w:t>
      </w:r>
      <w:r w:rsidR="00452E3C" w:rsidRPr="00294DE1">
        <w:rPr>
          <w:rFonts w:ascii="Arial" w:hAnsi="Arial" w:cs="Arial"/>
          <w:sz w:val="24"/>
          <w:szCs w:val="24"/>
        </w:rPr>
        <w:t>(NCC) Customer Service</w:t>
      </w:r>
      <w:r w:rsidRPr="00294DE1">
        <w:rPr>
          <w:rFonts w:ascii="Arial" w:hAnsi="Arial" w:cs="Arial"/>
          <w:sz w:val="24"/>
          <w:szCs w:val="24"/>
        </w:rPr>
        <w:t xml:space="preserve">s. </w:t>
      </w:r>
      <w:r w:rsidRPr="00294DE1">
        <w:rPr>
          <w:rFonts w:ascii="Arial" w:hAnsi="Arial" w:cs="Arial"/>
          <w:b/>
          <w:bCs/>
          <w:sz w:val="24"/>
          <w:szCs w:val="24"/>
        </w:rPr>
        <w:t>T</w:t>
      </w:r>
      <w:r w:rsidR="00452E3C" w:rsidRPr="00294DE1">
        <w:rPr>
          <w:rFonts w:ascii="Arial" w:hAnsi="Arial" w:cs="Arial"/>
          <w:b/>
          <w:bCs/>
          <w:sz w:val="24"/>
          <w:szCs w:val="24"/>
        </w:rPr>
        <w:t xml:space="preserve">ell the call handler you wish to raise a </w:t>
      </w:r>
      <w:r w:rsidR="00487E14" w:rsidRPr="00294DE1">
        <w:rPr>
          <w:rFonts w:ascii="Arial" w:hAnsi="Arial" w:cs="Arial"/>
          <w:b/>
          <w:bCs/>
          <w:sz w:val="24"/>
          <w:szCs w:val="24"/>
        </w:rPr>
        <w:t>‘</w:t>
      </w:r>
      <w:r w:rsidR="00452E3C" w:rsidRPr="00294DE1">
        <w:rPr>
          <w:rFonts w:ascii="Arial" w:hAnsi="Arial" w:cs="Arial"/>
          <w:b/>
          <w:bCs/>
          <w:i/>
          <w:sz w:val="24"/>
          <w:szCs w:val="24"/>
        </w:rPr>
        <w:t>safeguarding adult concern</w:t>
      </w:r>
      <w:r w:rsidR="00487E14" w:rsidRPr="00294DE1">
        <w:rPr>
          <w:rFonts w:ascii="Arial" w:hAnsi="Arial" w:cs="Arial"/>
          <w:b/>
          <w:bCs/>
          <w:sz w:val="24"/>
          <w:szCs w:val="24"/>
        </w:rPr>
        <w:t>’</w:t>
      </w:r>
      <w:r w:rsidR="00452E3C" w:rsidRPr="00294DE1">
        <w:rPr>
          <w:rFonts w:ascii="Arial" w:hAnsi="Arial" w:cs="Arial"/>
          <w:b/>
          <w:bCs/>
          <w:sz w:val="24"/>
          <w:szCs w:val="24"/>
        </w:rPr>
        <w:t xml:space="preserve"> </w:t>
      </w:r>
      <w:r w:rsidR="00452E3C" w:rsidRPr="00294DE1">
        <w:rPr>
          <w:rFonts w:ascii="Arial" w:hAnsi="Arial" w:cs="Arial"/>
          <w:sz w:val="24"/>
          <w:szCs w:val="24"/>
        </w:rPr>
        <w:t>– use these words.</w:t>
      </w:r>
    </w:p>
    <w:p w14:paraId="6951C524" w14:textId="77777777" w:rsidR="00452E3C" w:rsidRPr="00175DFE" w:rsidRDefault="00452E3C" w:rsidP="00452E3C">
      <w:pPr>
        <w:spacing w:after="0"/>
        <w:jc w:val="both"/>
        <w:rPr>
          <w:rFonts w:ascii="Arial" w:hAnsi="Arial" w:cs="Arial"/>
          <w:color w:val="008000"/>
          <w:sz w:val="24"/>
          <w:szCs w:val="24"/>
        </w:rPr>
      </w:pPr>
    </w:p>
    <w:p w14:paraId="0104D5FE" w14:textId="3DE4F9AB" w:rsidR="00452E3C" w:rsidRPr="00294DE1" w:rsidRDefault="00452E3C" w:rsidP="00E45C65">
      <w:pPr>
        <w:spacing w:after="0"/>
        <w:ind w:left="567"/>
        <w:jc w:val="both"/>
        <w:rPr>
          <w:rFonts w:ascii="Arial" w:hAnsi="Arial" w:cs="Arial"/>
          <w:sz w:val="24"/>
          <w:szCs w:val="24"/>
        </w:rPr>
      </w:pPr>
      <w:r w:rsidRPr="00294DE1">
        <w:rPr>
          <w:rFonts w:ascii="Arial" w:hAnsi="Arial" w:cs="Arial"/>
          <w:sz w:val="24"/>
          <w:szCs w:val="24"/>
        </w:rPr>
        <w:t xml:space="preserve">If the person you are </w:t>
      </w:r>
      <w:r w:rsidR="00DA3D48" w:rsidRPr="00294DE1">
        <w:rPr>
          <w:rFonts w:ascii="Arial" w:hAnsi="Arial" w:cs="Arial"/>
          <w:sz w:val="24"/>
          <w:szCs w:val="24"/>
        </w:rPr>
        <w:t>concerned</w:t>
      </w:r>
      <w:r w:rsidRPr="00294DE1">
        <w:rPr>
          <w:rFonts w:ascii="Arial" w:hAnsi="Arial" w:cs="Arial"/>
          <w:sz w:val="24"/>
          <w:szCs w:val="24"/>
        </w:rPr>
        <w:t xml:space="preserve"> about has an </w:t>
      </w:r>
      <w:r w:rsidRPr="00294DE1">
        <w:rPr>
          <w:rFonts w:ascii="Arial" w:hAnsi="Arial" w:cs="Arial"/>
          <w:b/>
          <w:sz w:val="24"/>
          <w:szCs w:val="24"/>
        </w:rPr>
        <w:t>active</w:t>
      </w:r>
      <w:r w:rsidRPr="00294DE1">
        <w:rPr>
          <w:rFonts w:ascii="Arial" w:hAnsi="Arial" w:cs="Arial"/>
          <w:sz w:val="24"/>
          <w:szCs w:val="24"/>
        </w:rPr>
        <w:t xml:space="preserve"> social care worker, </w:t>
      </w:r>
      <w:r w:rsidR="00DA3D48" w:rsidRPr="00294DE1">
        <w:rPr>
          <w:rFonts w:ascii="Arial" w:hAnsi="Arial" w:cs="Arial"/>
          <w:sz w:val="24"/>
          <w:szCs w:val="24"/>
        </w:rPr>
        <w:t xml:space="preserve">the call hander </w:t>
      </w:r>
      <w:r w:rsidRPr="00294DE1">
        <w:rPr>
          <w:rFonts w:ascii="Arial" w:hAnsi="Arial" w:cs="Arial"/>
          <w:sz w:val="24"/>
          <w:szCs w:val="24"/>
        </w:rPr>
        <w:t xml:space="preserve">will put </w:t>
      </w:r>
      <w:r w:rsidR="00294DE1">
        <w:rPr>
          <w:rFonts w:ascii="Arial" w:hAnsi="Arial" w:cs="Arial"/>
          <w:sz w:val="24"/>
          <w:szCs w:val="24"/>
        </w:rPr>
        <w:t xml:space="preserve">you </w:t>
      </w:r>
      <w:r w:rsidRPr="00294DE1">
        <w:rPr>
          <w:rFonts w:ascii="Arial" w:hAnsi="Arial" w:cs="Arial"/>
          <w:sz w:val="24"/>
          <w:szCs w:val="24"/>
        </w:rPr>
        <w:t xml:space="preserve">straight through to them, or their duty team. </w:t>
      </w:r>
      <w:r w:rsidR="00DA3D48" w:rsidRPr="00294DE1">
        <w:rPr>
          <w:rFonts w:ascii="Arial" w:hAnsi="Arial" w:cs="Arial"/>
          <w:sz w:val="24"/>
          <w:szCs w:val="24"/>
        </w:rPr>
        <w:t xml:space="preserve">In all other cases </w:t>
      </w:r>
      <w:r w:rsidRPr="00294DE1">
        <w:rPr>
          <w:rFonts w:ascii="Arial" w:hAnsi="Arial" w:cs="Arial"/>
          <w:sz w:val="24"/>
          <w:szCs w:val="24"/>
        </w:rPr>
        <w:t xml:space="preserve">you will be put through </w:t>
      </w:r>
      <w:r w:rsidR="00DA3D48" w:rsidRPr="00294DE1">
        <w:rPr>
          <w:rFonts w:ascii="Arial" w:hAnsi="Arial" w:cs="Arial"/>
          <w:sz w:val="24"/>
          <w:szCs w:val="24"/>
        </w:rPr>
        <w:t>to the</w:t>
      </w:r>
      <w:r w:rsidR="00487E14" w:rsidRPr="00294DE1">
        <w:rPr>
          <w:rFonts w:ascii="Arial" w:hAnsi="Arial" w:cs="Arial"/>
          <w:sz w:val="24"/>
          <w:szCs w:val="24"/>
        </w:rPr>
        <w:t xml:space="preserve"> Social Care Community Engagement </w:t>
      </w:r>
      <w:r w:rsidRPr="00294DE1">
        <w:rPr>
          <w:rFonts w:ascii="Arial" w:hAnsi="Arial" w:cs="Arial"/>
          <w:sz w:val="24"/>
          <w:szCs w:val="24"/>
        </w:rPr>
        <w:t>(SCCE)</w:t>
      </w:r>
      <w:r w:rsidR="00DA3D48" w:rsidRPr="00294DE1">
        <w:rPr>
          <w:rFonts w:ascii="Arial" w:hAnsi="Arial" w:cs="Arial"/>
          <w:sz w:val="24"/>
          <w:szCs w:val="24"/>
        </w:rPr>
        <w:t xml:space="preserve"> team</w:t>
      </w:r>
      <w:r w:rsidRPr="00294DE1">
        <w:rPr>
          <w:rFonts w:ascii="Arial" w:hAnsi="Arial" w:cs="Arial"/>
          <w:sz w:val="24"/>
          <w:szCs w:val="24"/>
        </w:rPr>
        <w:t xml:space="preserve">. </w:t>
      </w:r>
    </w:p>
    <w:p w14:paraId="31921192" w14:textId="77777777" w:rsidR="00452E3C" w:rsidRPr="00294DE1" w:rsidRDefault="00452E3C" w:rsidP="00E45C65">
      <w:pPr>
        <w:spacing w:after="0"/>
        <w:ind w:left="141"/>
        <w:jc w:val="both"/>
        <w:rPr>
          <w:rFonts w:ascii="Arial" w:hAnsi="Arial" w:cs="Arial"/>
          <w:sz w:val="24"/>
          <w:szCs w:val="24"/>
        </w:rPr>
      </w:pPr>
    </w:p>
    <w:p w14:paraId="1DA9826C" w14:textId="156E5B8F" w:rsidR="00294DE1" w:rsidRDefault="00DA3D48" w:rsidP="00E45C65">
      <w:pPr>
        <w:spacing w:after="0"/>
        <w:ind w:left="567"/>
        <w:jc w:val="both"/>
        <w:rPr>
          <w:rFonts w:ascii="Arial" w:hAnsi="Arial" w:cs="Arial"/>
          <w:sz w:val="24"/>
          <w:szCs w:val="24"/>
        </w:rPr>
      </w:pPr>
      <w:r w:rsidRPr="00294DE1">
        <w:rPr>
          <w:rFonts w:ascii="Arial" w:hAnsi="Arial" w:cs="Arial"/>
          <w:sz w:val="24"/>
          <w:szCs w:val="24"/>
        </w:rPr>
        <w:t>The relevant team member will record the details of your concern</w:t>
      </w:r>
      <w:r w:rsidR="00452E3C" w:rsidRPr="00294DE1">
        <w:rPr>
          <w:rFonts w:ascii="Arial" w:hAnsi="Arial" w:cs="Arial"/>
          <w:sz w:val="24"/>
          <w:szCs w:val="24"/>
        </w:rPr>
        <w:t xml:space="preserve">, but at this </w:t>
      </w:r>
      <w:r w:rsidRPr="00294DE1">
        <w:rPr>
          <w:rFonts w:ascii="Arial" w:hAnsi="Arial" w:cs="Arial"/>
          <w:sz w:val="24"/>
          <w:szCs w:val="24"/>
        </w:rPr>
        <w:t xml:space="preserve">stage </w:t>
      </w:r>
      <w:r w:rsidR="00452E3C" w:rsidRPr="00294DE1">
        <w:rPr>
          <w:rFonts w:ascii="Arial" w:hAnsi="Arial" w:cs="Arial"/>
          <w:sz w:val="24"/>
          <w:szCs w:val="24"/>
        </w:rPr>
        <w:t xml:space="preserve">it is not </w:t>
      </w:r>
      <w:r w:rsidRPr="00294DE1">
        <w:rPr>
          <w:rFonts w:ascii="Arial" w:hAnsi="Arial" w:cs="Arial"/>
          <w:sz w:val="24"/>
          <w:szCs w:val="24"/>
        </w:rPr>
        <w:t>necessar</w:t>
      </w:r>
      <w:r w:rsidR="00B66C6F" w:rsidRPr="00294DE1">
        <w:rPr>
          <w:rFonts w:ascii="Arial" w:hAnsi="Arial" w:cs="Arial"/>
          <w:sz w:val="24"/>
          <w:szCs w:val="24"/>
        </w:rPr>
        <w:t>il</w:t>
      </w:r>
      <w:r w:rsidRPr="00294DE1">
        <w:rPr>
          <w:rFonts w:ascii="Arial" w:hAnsi="Arial" w:cs="Arial"/>
          <w:sz w:val="24"/>
          <w:szCs w:val="24"/>
        </w:rPr>
        <w:t xml:space="preserve">y </w:t>
      </w:r>
      <w:r w:rsidR="00294DE1">
        <w:rPr>
          <w:rFonts w:ascii="Arial" w:hAnsi="Arial" w:cs="Arial"/>
          <w:sz w:val="24"/>
          <w:szCs w:val="24"/>
        </w:rPr>
        <w:t>‘</w:t>
      </w:r>
      <w:r w:rsidR="00294DE1" w:rsidRPr="00294DE1">
        <w:rPr>
          <w:rFonts w:ascii="Arial" w:hAnsi="Arial" w:cs="Arial"/>
          <w:b/>
          <w:bCs/>
          <w:sz w:val="24"/>
          <w:szCs w:val="24"/>
        </w:rPr>
        <w:t xml:space="preserve">a </w:t>
      </w:r>
      <w:r w:rsidR="00452E3C" w:rsidRPr="00294DE1">
        <w:rPr>
          <w:rFonts w:ascii="Arial" w:hAnsi="Arial" w:cs="Arial"/>
          <w:b/>
          <w:bCs/>
          <w:sz w:val="24"/>
          <w:szCs w:val="24"/>
        </w:rPr>
        <w:t>referral’</w:t>
      </w:r>
      <w:r w:rsidR="00487E14" w:rsidRPr="00294DE1">
        <w:rPr>
          <w:rFonts w:ascii="Arial" w:hAnsi="Arial" w:cs="Arial"/>
          <w:sz w:val="24"/>
          <w:szCs w:val="24"/>
        </w:rPr>
        <w:t>. Please use th</w:t>
      </w:r>
      <w:r w:rsidR="00294DE1">
        <w:rPr>
          <w:rFonts w:ascii="Arial" w:hAnsi="Arial" w:cs="Arial"/>
          <w:sz w:val="24"/>
          <w:szCs w:val="24"/>
        </w:rPr>
        <w:t>is</w:t>
      </w:r>
      <w:r w:rsidR="00487E14" w:rsidRPr="00294DE1">
        <w:rPr>
          <w:rFonts w:ascii="Arial" w:hAnsi="Arial" w:cs="Arial"/>
          <w:sz w:val="24"/>
          <w:szCs w:val="24"/>
        </w:rPr>
        <w:t xml:space="preserve"> checklist to make sure you give as much information as possible</w:t>
      </w:r>
      <w:r w:rsidR="00294DE1">
        <w:rPr>
          <w:rFonts w:ascii="Arial" w:hAnsi="Arial" w:cs="Arial"/>
          <w:sz w:val="24"/>
          <w:szCs w:val="24"/>
        </w:rPr>
        <w:t>:</w:t>
      </w:r>
    </w:p>
    <w:p w14:paraId="4BB8CC88" w14:textId="0AFD35D1" w:rsidR="00452E3C" w:rsidRDefault="00673890" w:rsidP="00E45C65">
      <w:pPr>
        <w:spacing w:after="0"/>
        <w:ind w:left="567"/>
        <w:jc w:val="both"/>
        <w:rPr>
          <w:rFonts w:ascii="Arial" w:hAnsi="Arial" w:cs="Arial"/>
          <w:color w:val="008000"/>
          <w:sz w:val="24"/>
          <w:szCs w:val="24"/>
        </w:rPr>
      </w:pPr>
      <w:hyperlink r:id="rId7" w:history="1">
        <w:r w:rsidR="00294DE1">
          <w:rPr>
            <w:rStyle w:val="Hyperlink"/>
            <w:rFonts w:ascii="Arial" w:hAnsi="Arial" w:cs="Arial"/>
            <w:sz w:val="24"/>
            <w:szCs w:val="24"/>
          </w:rPr>
          <w:t>Raising a Safeguarding Adult Concern Checklist</w:t>
        </w:r>
      </w:hyperlink>
      <w:r w:rsidR="00E45C65">
        <w:rPr>
          <w:rFonts w:ascii="Arial" w:hAnsi="Arial" w:cs="Arial"/>
          <w:color w:val="008000"/>
          <w:sz w:val="24"/>
          <w:szCs w:val="24"/>
        </w:rPr>
        <w:t>.</w:t>
      </w:r>
    </w:p>
    <w:p w14:paraId="0B8B4F1E" w14:textId="77777777" w:rsidR="00452E3C" w:rsidRDefault="00452E3C" w:rsidP="00E45C65">
      <w:pPr>
        <w:spacing w:after="0"/>
        <w:ind w:left="567"/>
        <w:jc w:val="both"/>
        <w:rPr>
          <w:rFonts w:ascii="Arial" w:hAnsi="Arial" w:cs="Arial"/>
          <w:color w:val="008000"/>
          <w:sz w:val="24"/>
          <w:szCs w:val="24"/>
        </w:rPr>
      </w:pPr>
    </w:p>
    <w:p w14:paraId="7A66FBA0" w14:textId="1B8B6405" w:rsidR="00452E3C" w:rsidRPr="00294DE1" w:rsidRDefault="00E45C65" w:rsidP="00E45C65">
      <w:pPr>
        <w:spacing w:after="0"/>
        <w:ind w:left="567"/>
        <w:jc w:val="both"/>
        <w:rPr>
          <w:rFonts w:ascii="Arial" w:hAnsi="Arial" w:cs="Arial"/>
          <w:sz w:val="24"/>
          <w:szCs w:val="24"/>
        </w:rPr>
      </w:pPr>
      <w:r w:rsidRPr="00294DE1">
        <w:rPr>
          <w:rFonts w:ascii="Arial" w:hAnsi="Arial" w:cs="Arial"/>
          <w:sz w:val="24"/>
          <w:szCs w:val="24"/>
        </w:rPr>
        <w:t xml:space="preserve">The </w:t>
      </w:r>
      <w:r w:rsidR="00294DE1">
        <w:rPr>
          <w:rFonts w:ascii="Arial" w:hAnsi="Arial" w:cs="Arial"/>
          <w:sz w:val="24"/>
          <w:szCs w:val="24"/>
        </w:rPr>
        <w:t>worker</w:t>
      </w:r>
      <w:r w:rsidR="00452E3C" w:rsidRPr="00294DE1">
        <w:rPr>
          <w:rFonts w:ascii="Arial" w:hAnsi="Arial" w:cs="Arial"/>
          <w:sz w:val="24"/>
          <w:szCs w:val="24"/>
        </w:rPr>
        <w:t xml:space="preserve"> will discuss </w:t>
      </w:r>
      <w:r w:rsidRPr="00294DE1">
        <w:rPr>
          <w:rFonts w:ascii="Arial" w:hAnsi="Arial" w:cs="Arial"/>
          <w:sz w:val="24"/>
          <w:szCs w:val="24"/>
        </w:rPr>
        <w:t>your</w:t>
      </w:r>
      <w:r w:rsidR="00452E3C" w:rsidRPr="00294DE1">
        <w:rPr>
          <w:rFonts w:ascii="Arial" w:hAnsi="Arial" w:cs="Arial"/>
          <w:sz w:val="24"/>
          <w:szCs w:val="24"/>
        </w:rPr>
        <w:t xml:space="preserve"> concern with their manager, or a </w:t>
      </w:r>
      <w:r w:rsidR="00452E3C" w:rsidRPr="00294DE1">
        <w:rPr>
          <w:rFonts w:ascii="Arial" w:hAnsi="Arial" w:cs="Arial"/>
          <w:iCs/>
          <w:sz w:val="24"/>
          <w:szCs w:val="24"/>
        </w:rPr>
        <w:t>Safeguarding Adult Practice Consultant</w:t>
      </w:r>
      <w:r w:rsidR="00452E3C" w:rsidRPr="00294DE1">
        <w:rPr>
          <w:rFonts w:ascii="Arial" w:hAnsi="Arial" w:cs="Arial"/>
          <w:sz w:val="24"/>
          <w:szCs w:val="24"/>
        </w:rPr>
        <w:t xml:space="preserve"> (SAPC)</w:t>
      </w:r>
      <w:r w:rsidRPr="00294DE1">
        <w:rPr>
          <w:rFonts w:ascii="Arial" w:hAnsi="Arial" w:cs="Arial"/>
          <w:sz w:val="24"/>
          <w:szCs w:val="24"/>
        </w:rPr>
        <w:t xml:space="preserve"> to determine if it meets the criteria for a safeguarding enquiry (Section 42)</w:t>
      </w:r>
      <w:r w:rsidR="00452E3C" w:rsidRPr="00294DE1">
        <w:rPr>
          <w:rFonts w:ascii="Arial" w:hAnsi="Arial" w:cs="Arial"/>
          <w:sz w:val="24"/>
          <w:szCs w:val="24"/>
        </w:rPr>
        <w:t xml:space="preserve">. SAPCs will always be consulted within working hours </w:t>
      </w:r>
      <w:r w:rsidRPr="00294DE1">
        <w:rPr>
          <w:rFonts w:ascii="Arial" w:hAnsi="Arial" w:cs="Arial"/>
          <w:sz w:val="24"/>
          <w:szCs w:val="24"/>
        </w:rPr>
        <w:t>i</w:t>
      </w:r>
      <w:r w:rsidR="00B66C6F" w:rsidRPr="00294DE1">
        <w:rPr>
          <w:rFonts w:ascii="Arial" w:hAnsi="Arial" w:cs="Arial"/>
          <w:sz w:val="24"/>
          <w:szCs w:val="24"/>
        </w:rPr>
        <w:t>f</w:t>
      </w:r>
      <w:r w:rsidRPr="00294DE1">
        <w:rPr>
          <w:rFonts w:ascii="Arial" w:hAnsi="Arial" w:cs="Arial"/>
          <w:sz w:val="24"/>
          <w:szCs w:val="24"/>
        </w:rPr>
        <w:t xml:space="preserve"> i</w:t>
      </w:r>
      <w:r w:rsidR="00B66C6F" w:rsidRPr="00294DE1">
        <w:rPr>
          <w:rFonts w:ascii="Arial" w:hAnsi="Arial" w:cs="Arial"/>
          <w:sz w:val="24"/>
          <w:szCs w:val="24"/>
        </w:rPr>
        <w:t>t</w:t>
      </w:r>
      <w:r w:rsidRPr="00294DE1">
        <w:rPr>
          <w:rFonts w:ascii="Arial" w:hAnsi="Arial" w:cs="Arial"/>
          <w:sz w:val="24"/>
          <w:szCs w:val="24"/>
        </w:rPr>
        <w:t xml:space="preserve"> appears</w:t>
      </w:r>
      <w:r w:rsidR="00452E3C" w:rsidRPr="00294DE1">
        <w:rPr>
          <w:rFonts w:ascii="Arial" w:hAnsi="Arial" w:cs="Arial"/>
          <w:sz w:val="24"/>
          <w:szCs w:val="24"/>
        </w:rPr>
        <w:t xml:space="preserve"> that abuse / harm has occurred. </w:t>
      </w:r>
    </w:p>
    <w:p w14:paraId="5BD01F23" w14:textId="77777777" w:rsidR="00452E3C" w:rsidRPr="00294DE1" w:rsidRDefault="00452E3C" w:rsidP="00E45C65">
      <w:pPr>
        <w:spacing w:after="0"/>
        <w:ind w:left="567"/>
        <w:jc w:val="both"/>
        <w:rPr>
          <w:rFonts w:ascii="Arial" w:hAnsi="Arial" w:cs="Arial"/>
          <w:sz w:val="24"/>
          <w:szCs w:val="24"/>
        </w:rPr>
      </w:pPr>
    </w:p>
    <w:p w14:paraId="5A475ED9" w14:textId="4E4A1928" w:rsidR="00452E3C" w:rsidRPr="00294DE1" w:rsidRDefault="00452E3C" w:rsidP="00E45C65">
      <w:pPr>
        <w:spacing w:after="0"/>
        <w:ind w:left="567"/>
        <w:jc w:val="both"/>
        <w:rPr>
          <w:rFonts w:ascii="Arial" w:hAnsi="Arial" w:cs="Arial"/>
          <w:sz w:val="24"/>
          <w:szCs w:val="24"/>
        </w:rPr>
      </w:pPr>
      <w:r w:rsidRPr="00294DE1">
        <w:rPr>
          <w:rFonts w:ascii="Arial" w:hAnsi="Arial" w:cs="Arial"/>
          <w:sz w:val="24"/>
          <w:szCs w:val="24"/>
        </w:rPr>
        <w:t xml:space="preserve">Some </w:t>
      </w:r>
      <w:r w:rsidR="00E45C65" w:rsidRPr="00294DE1">
        <w:rPr>
          <w:rFonts w:ascii="Arial" w:hAnsi="Arial" w:cs="Arial"/>
          <w:sz w:val="24"/>
          <w:szCs w:val="24"/>
        </w:rPr>
        <w:t xml:space="preserve">safeguarding </w:t>
      </w:r>
      <w:r w:rsidRPr="00294DE1">
        <w:rPr>
          <w:rFonts w:ascii="Arial" w:hAnsi="Arial" w:cs="Arial"/>
          <w:sz w:val="24"/>
          <w:szCs w:val="24"/>
        </w:rPr>
        <w:t xml:space="preserve">concerns are </w:t>
      </w:r>
      <w:r w:rsidR="00294DE1">
        <w:rPr>
          <w:rFonts w:ascii="Arial" w:hAnsi="Arial" w:cs="Arial"/>
          <w:sz w:val="24"/>
          <w:szCs w:val="24"/>
        </w:rPr>
        <w:t>really</w:t>
      </w:r>
      <w:r w:rsidRPr="00294DE1">
        <w:rPr>
          <w:rFonts w:ascii="Arial" w:hAnsi="Arial" w:cs="Arial"/>
          <w:sz w:val="24"/>
          <w:szCs w:val="24"/>
        </w:rPr>
        <w:t xml:space="preserve"> about risk in a situation, which may not be abusive, but rather a result of choices made by individuals, or complicated relationships. Other concerns may be about the quality of a service being provided. </w:t>
      </w:r>
    </w:p>
    <w:p w14:paraId="7F0EA290" w14:textId="77777777" w:rsidR="00452E3C" w:rsidRPr="00294DE1" w:rsidRDefault="00452E3C" w:rsidP="00E45C65">
      <w:pPr>
        <w:spacing w:after="0"/>
        <w:ind w:left="567"/>
        <w:jc w:val="both"/>
        <w:rPr>
          <w:rFonts w:ascii="Arial" w:hAnsi="Arial" w:cs="Arial"/>
          <w:sz w:val="24"/>
          <w:szCs w:val="24"/>
        </w:rPr>
      </w:pPr>
    </w:p>
    <w:p w14:paraId="12F64C8C" w14:textId="77777777" w:rsidR="00294DE1" w:rsidRDefault="00452E3C" w:rsidP="00E45C65">
      <w:pPr>
        <w:spacing w:after="0"/>
        <w:ind w:left="567"/>
        <w:jc w:val="both"/>
        <w:rPr>
          <w:rFonts w:ascii="Arial" w:hAnsi="Arial" w:cs="Arial"/>
          <w:sz w:val="24"/>
          <w:szCs w:val="24"/>
        </w:rPr>
      </w:pPr>
      <w:r w:rsidRPr="00294DE1">
        <w:rPr>
          <w:rFonts w:ascii="Arial" w:hAnsi="Arial" w:cs="Arial"/>
          <w:sz w:val="24"/>
          <w:szCs w:val="24"/>
        </w:rPr>
        <w:t xml:space="preserve">If </w:t>
      </w:r>
      <w:r w:rsidR="00E45C65" w:rsidRPr="00294DE1">
        <w:rPr>
          <w:rFonts w:ascii="Arial" w:hAnsi="Arial" w:cs="Arial"/>
          <w:sz w:val="24"/>
          <w:szCs w:val="24"/>
        </w:rPr>
        <w:t>your</w:t>
      </w:r>
      <w:r w:rsidRPr="00294DE1">
        <w:rPr>
          <w:rFonts w:ascii="Arial" w:hAnsi="Arial" w:cs="Arial"/>
          <w:sz w:val="24"/>
          <w:szCs w:val="24"/>
        </w:rPr>
        <w:t xml:space="preserve"> concern </w:t>
      </w:r>
      <w:r w:rsidR="00E45C65" w:rsidRPr="00294DE1">
        <w:rPr>
          <w:rFonts w:ascii="Arial" w:hAnsi="Arial" w:cs="Arial"/>
          <w:sz w:val="24"/>
          <w:szCs w:val="24"/>
        </w:rPr>
        <w:t xml:space="preserve">meets the criteria </w:t>
      </w:r>
      <w:r w:rsidR="00B66C6F" w:rsidRPr="00294DE1">
        <w:rPr>
          <w:rFonts w:ascii="Arial" w:hAnsi="Arial" w:cs="Arial"/>
          <w:sz w:val="24"/>
          <w:szCs w:val="24"/>
        </w:rPr>
        <w:t xml:space="preserve">for a s42 enquiry </w:t>
      </w:r>
      <w:r w:rsidR="00E45C65" w:rsidRPr="00294DE1">
        <w:rPr>
          <w:rFonts w:ascii="Arial" w:hAnsi="Arial" w:cs="Arial"/>
          <w:sz w:val="24"/>
          <w:szCs w:val="24"/>
        </w:rPr>
        <w:t xml:space="preserve">NCC will inform you as soon as possible. </w:t>
      </w:r>
    </w:p>
    <w:p w14:paraId="62D8A039" w14:textId="77777777" w:rsidR="00294DE1" w:rsidRDefault="00294DE1" w:rsidP="00E45C65">
      <w:pPr>
        <w:spacing w:after="0"/>
        <w:ind w:left="567"/>
        <w:jc w:val="both"/>
        <w:rPr>
          <w:rFonts w:ascii="Arial" w:hAnsi="Arial" w:cs="Arial"/>
          <w:sz w:val="24"/>
          <w:szCs w:val="24"/>
        </w:rPr>
      </w:pPr>
    </w:p>
    <w:p w14:paraId="6F7F788D" w14:textId="139E05C0" w:rsidR="00452E3C" w:rsidRDefault="00294DE1" w:rsidP="00E45C65">
      <w:pPr>
        <w:spacing w:after="0"/>
        <w:ind w:left="567"/>
        <w:jc w:val="both"/>
        <w:rPr>
          <w:rFonts w:ascii="Arial" w:hAnsi="Arial" w:cs="Arial"/>
          <w:sz w:val="24"/>
          <w:szCs w:val="24"/>
        </w:rPr>
      </w:pPr>
      <w:r>
        <w:rPr>
          <w:rFonts w:ascii="Arial" w:hAnsi="Arial" w:cs="Arial"/>
          <w:sz w:val="24"/>
          <w:szCs w:val="24"/>
        </w:rPr>
        <w:t xml:space="preserve">Please note: </w:t>
      </w:r>
      <w:r w:rsidR="00452E3C" w:rsidRPr="00294DE1">
        <w:rPr>
          <w:rFonts w:ascii="Arial" w:hAnsi="Arial" w:cs="Arial"/>
          <w:sz w:val="24"/>
          <w:szCs w:val="24"/>
        </w:rPr>
        <w:t xml:space="preserve">depending on your relationship to the situation / individual, you may not get direct feedback on the </w:t>
      </w:r>
      <w:r w:rsidR="00452E3C" w:rsidRPr="00294DE1">
        <w:rPr>
          <w:rFonts w:ascii="Arial" w:hAnsi="Arial" w:cs="Arial"/>
          <w:b/>
          <w:bCs/>
          <w:sz w:val="24"/>
          <w:szCs w:val="24"/>
        </w:rPr>
        <w:t>outcome</w:t>
      </w:r>
      <w:r w:rsidR="00452E3C" w:rsidRPr="00294DE1">
        <w:rPr>
          <w:rFonts w:ascii="Arial" w:hAnsi="Arial" w:cs="Arial"/>
          <w:sz w:val="24"/>
          <w:szCs w:val="24"/>
        </w:rPr>
        <w:t xml:space="preserve"> of the safeguarding enquiry.</w:t>
      </w:r>
    </w:p>
    <w:p w14:paraId="304F52B2" w14:textId="01AFDC5C" w:rsidR="00DB030D" w:rsidRPr="00294DE1" w:rsidRDefault="00DB030D" w:rsidP="00E45C65">
      <w:pPr>
        <w:spacing w:after="0"/>
        <w:ind w:left="567"/>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52A56227" w14:textId="77777777" w:rsidR="00DB030D" w:rsidRPr="00A438D6" w:rsidRDefault="00DB030D" w:rsidP="00673890">
      <w:pPr>
        <w:pStyle w:val="Heading1"/>
      </w:pPr>
      <w:r>
        <w:t>Q:</w:t>
      </w:r>
      <w:r>
        <w:tab/>
      </w:r>
      <w:r w:rsidRPr="00A438D6">
        <w:t xml:space="preserve">Who can </w:t>
      </w:r>
      <w:r>
        <w:t>raise a concern</w:t>
      </w:r>
      <w:r w:rsidRPr="00A438D6">
        <w:t>?</w:t>
      </w:r>
    </w:p>
    <w:p w14:paraId="2DB35CDF" w14:textId="77777777" w:rsidR="00DB030D" w:rsidRDefault="00DB030D" w:rsidP="00DB030D">
      <w:pPr>
        <w:spacing w:after="0"/>
        <w:jc w:val="both"/>
        <w:rPr>
          <w:rFonts w:ascii="Arial" w:hAnsi="Arial" w:cs="Arial"/>
          <w:color w:val="008000"/>
          <w:sz w:val="24"/>
          <w:szCs w:val="24"/>
        </w:rPr>
      </w:pPr>
    </w:p>
    <w:p w14:paraId="54FE944D" w14:textId="77777777" w:rsidR="00DB030D" w:rsidRPr="005E34DD" w:rsidRDefault="00DB030D" w:rsidP="00DB030D">
      <w:pPr>
        <w:spacing w:after="0"/>
        <w:ind w:left="567" w:hanging="567"/>
        <w:jc w:val="both"/>
        <w:rPr>
          <w:rFonts w:ascii="Arial" w:hAnsi="Arial" w:cs="Arial"/>
          <w:sz w:val="24"/>
          <w:szCs w:val="24"/>
        </w:rPr>
      </w:pPr>
      <w:r w:rsidRPr="005E34DD">
        <w:rPr>
          <w:rFonts w:ascii="Arial" w:hAnsi="Arial" w:cs="Arial"/>
          <w:sz w:val="24"/>
          <w:szCs w:val="24"/>
        </w:rPr>
        <w:t>A:</w:t>
      </w:r>
      <w:r w:rsidRPr="005E34DD">
        <w:rPr>
          <w:rFonts w:ascii="Arial" w:hAnsi="Arial" w:cs="Arial"/>
          <w:sz w:val="24"/>
          <w:szCs w:val="24"/>
        </w:rPr>
        <w:tab/>
        <w:t>Anyone can raise a concern about an adult at risk of abuse or harm, whether you are a professional or member of the public.</w:t>
      </w:r>
    </w:p>
    <w:p w14:paraId="0840BE60" w14:textId="77777777" w:rsidR="00452E3C" w:rsidRDefault="00452E3C" w:rsidP="00E45C65">
      <w:pPr>
        <w:spacing w:after="0"/>
        <w:jc w:val="both"/>
        <w:rPr>
          <w:rFonts w:ascii="Arial" w:hAnsi="Arial" w:cs="Arial"/>
          <w:sz w:val="24"/>
          <w:szCs w:val="24"/>
        </w:rPr>
      </w:pPr>
    </w:p>
    <w:p w14:paraId="36D413CF" w14:textId="77777777" w:rsidR="00D86C57" w:rsidRPr="00452E3C" w:rsidRDefault="00D86C57" w:rsidP="00DB79DF">
      <w:pPr>
        <w:spacing w:after="0"/>
        <w:jc w:val="both"/>
        <w:rPr>
          <w:rFonts w:ascii="Arial" w:hAnsi="Arial" w:cs="Arial"/>
          <w:sz w:val="24"/>
          <w:szCs w:val="24"/>
        </w:rPr>
      </w:pPr>
    </w:p>
    <w:p w14:paraId="0108C91D" w14:textId="77777777" w:rsidR="004D0BE5" w:rsidRPr="000B234C" w:rsidRDefault="00E45C65" w:rsidP="00673890">
      <w:pPr>
        <w:pStyle w:val="Heading1"/>
      </w:pPr>
      <w:r>
        <w:t>Q:</w:t>
      </w:r>
      <w:r>
        <w:tab/>
      </w:r>
      <w:r w:rsidR="004D0BE5" w:rsidRPr="000B234C">
        <w:t>When</w:t>
      </w:r>
      <w:r w:rsidR="00287033">
        <w:t xml:space="preserve"> I ring 0344 800 8020 to </w:t>
      </w:r>
      <w:r w:rsidR="004D0BE5" w:rsidRPr="000B234C">
        <w:t>report a safeguarding adult concern</w:t>
      </w:r>
      <w:r>
        <w:t xml:space="preserve"> </w:t>
      </w:r>
      <w:r>
        <w:br/>
      </w:r>
      <w:r w:rsidR="004D0BE5" w:rsidRPr="000B234C">
        <w:t xml:space="preserve">am I speaking to </w:t>
      </w:r>
      <w:r w:rsidR="00D86C57">
        <w:t xml:space="preserve">the </w:t>
      </w:r>
      <w:r w:rsidR="004D0BE5" w:rsidRPr="000B234C">
        <w:t>M</w:t>
      </w:r>
      <w:r w:rsidR="00175DFE">
        <w:t>ulti Agency Safeguarding Hub (M</w:t>
      </w:r>
      <w:r w:rsidR="004D0BE5" w:rsidRPr="000B234C">
        <w:t>ASH</w:t>
      </w:r>
      <w:r w:rsidR="00175DFE">
        <w:t>)</w:t>
      </w:r>
      <w:r w:rsidR="004D0BE5" w:rsidRPr="000B234C">
        <w:t>?</w:t>
      </w:r>
    </w:p>
    <w:p w14:paraId="49181A01" w14:textId="77777777" w:rsidR="00E45C65" w:rsidRDefault="00E45C65" w:rsidP="00452E3C">
      <w:pPr>
        <w:spacing w:after="0"/>
        <w:jc w:val="both"/>
        <w:rPr>
          <w:rFonts w:ascii="Arial" w:hAnsi="Arial" w:cs="Arial"/>
          <w:color w:val="008000"/>
          <w:sz w:val="24"/>
          <w:szCs w:val="24"/>
        </w:rPr>
      </w:pPr>
    </w:p>
    <w:p w14:paraId="3CAA623F" w14:textId="79148C24" w:rsidR="00452E3C" w:rsidRPr="00175DFE" w:rsidRDefault="00E45C65" w:rsidP="00E45C65">
      <w:pPr>
        <w:spacing w:after="0"/>
        <w:ind w:left="567" w:hanging="567"/>
        <w:jc w:val="both"/>
        <w:rPr>
          <w:rFonts w:ascii="Arial" w:hAnsi="Arial" w:cs="Arial"/>
          <w:color w:val="008000"/>
          <w:sz w:val="24"/>
          <w:szCs w:val="24"/>
        </w:rPr>
      </w:pPr>
      <w:r w:rsidRPr="006C0A70">
        <w:rPr>
          <w:rFonts w:ascii="Arial" w:hAnsi="Arial" w:cs="Arial"/>
          <w:sz w:val="24"/>
          <w:szCs w:val="24"/>
        </w:rPr>
        <w:t>A:</w:t>
      </w:r>
      <w:r>
        <w:rPr>
          <w:rFonts w:ascii="Arial" w:hAnsi="Arial" w:cs="Arial"/>
          <w:color w:val="008000"/>
          <w:sz w:val="24"/>
          <w:szCs w:val="24"/>
        </w:rPr>
        <w:tab/>
      </w:r>
      <w:r w:rsidR="006B6DDE" w:rsidRPr="005E34DD">
        <w:rPr>
          <w:rFonts w:ascii="Arial" w:hAnsi="Arial" w:cs="Arial"/>
          <w:sz w:val="24"/>
          <w:szCs w:val="24"/>
        </w:rPr>
        <w:t xml:space="preserve">No. </w:t>
      </w:r>
      <w:r w:rsidR="00175DFE" w:rsidRPr="005E34DD">
        <w:rPr>
          <w:rFonts w:ascii="Arial" w:hAnsi="Arial" w:cs="Arial"/>
          <w:sz w:val="24"/>
          <w:szCs w:val="24"/>
        </w:rPr>
        <w:t xml:space="preserve">When you call </w:t>
      </w:r>
      <w:r w:rsidR="00452E3C" w:rsidRPr="005E34DD">
        <w:rPr>
          <w:rFonts w:ascii="Arial" w:hAnsi="Arial" w:cs="Arial"/>
          <w:sz w:val="24"/>
          <w:szCs w:val="24"/>
        </w:rPr>
        <w:t xml:space="preserve">0344 800 8020 this is the main number for Norfolk County Council (NCC) </w:t>
      </w:r>
      <w:r w:rsidR="005E34DD">
        <w:rPr>
          <w:rFonts w:ascii="Arial" w:hAnsi="Arial" w:cs="Arial"/>
          <w:sz w:val="24"/>
          <w:szCs w:val="24"/>
        </w:rPr>
        <w:t xml:space="preserve">and </w:t>
      </w:r>
      <w:r w:rsidR="00452E3C" w:rsidRPr="005E34DD">
        <w:rPr>
          <w:rFonts w:ascii="Arial" w:hAnsi="Arial" w:cs="Arial"/>
          <w:sz w:val="24"/>
          <w:szCs w:val="24"/>
        </w:rPr>
        <w:t xml:space="preserve">the call will be answered by a Customer Service agent first. </w:t>
      </w:r>
      <w:r w:rsidR="00452E3C" w:rsidRPr="005E34DD">
        <w:rPr>
          <w:rFonts w:ascii="Arial" w:hAnsi="Arial" w:cs="Arial"/>
          <w:sz w:val="24"/>
          <w:szCs w:val="24"/>
        </w:rPr>
        <w:lastRenderedPageBreak/>
        <w:t xml:space="preserve">They will find out what your call is about. TIP: tell the call handler you wish to raise a </w:t>
      </w:r>
      <w:r w:rsidR="00487E14" w:rsidRPr="005E34DD">
        <w:rPr>
          <w:rFonts w:ascii="Arial" w:hAnsi="Arial" w:cs="Arial"/>
          <w:sz w:val="24"/>
          <w:szCs w:val="24"/>
        </w:rPr>
        <w:t>‘</w:t>
      </w:r>
      <w:r w:rsidR="00452E3C" w:rsidRPr="005E34DD">
        <w:rPr>
          <w:rFonts w:ascii="Arial" w:hAnsi="Arial" w:cs="Arial"/>
          <w:iCs/>
          <w:sz w:val="24"/>
          <w:szCs w:val="24"/>
        </w:rPr>
        <w:t>safeguarding adult concern</w:t>
      </w:r>
      <w:r w:rsidR="00487E14" w:rsidRPr="005E34DD">
        <w:rPr>
          <w:rFonts w:ascii="Arial" w:hAnsi="Arial" w:cs="Arial"/>
          <w:iCs/>
          <w:sz w:val="24"/>
          <w:szCs w:val="24"/>
        </w:rPr>
        <w:t>’</w:t>
      </w:r>
      <w:r w:rsidR="00452E3C" w:rsidRPr="005E34DD">
        <w:rPr>
          <w:rFonts w:ascii="Arial" w:hAnsi="Arial" w:cs="Arial"/>
          <w:sz w:val="24"/>
          <w:szCs w:val="24"/>
        </w:rPr>
        <w:t xml:space="preserve"> – use these words.</w:t>
      </w:r>
    </w:p>
    <w:p w14:paraId="6F87CD92" w14:textId="77777777" w:rsidR="00175DFE" w:rsidRDefault="00175DFE" w:rsidP="00175DFE">
      <w:pPr>
        <w:spacing w:after="0"/>
        <w:jc w:val="both"/>
        <w:rPr>
          <w:rFonts w:ascii="Arial" w:hAnsi="Arial" w:cs="Arial"/>
          <w:color w:val="008000"/>
          <w:sz w:val="24"/>
          <w:szCs w:val="24"/>
        </w:rPr>
      </w:pPr>
    </w:p>
    <w:p w14:paraId="2EBAF08B" w14:textId="77777777" w:rsidR="006C0A70" w:rsidRDefault="006C0A70" w:rsidP="00673890">
      <w:pPr>
        <w:pStyle w:val="Heading1"/>
      </w:pPr>
      <w:r>
        <w:t>Q:</w:t>
      </w:r>
      <w:r>
        <w:tab/>
      </w:r>
      <w:r w:rsidRPr="000B234C">
        <w:t>Can I remain anonymous?</w:t>
      </w:r>
    </w:p>
    <w:p w14:paraId="54AABF50" w14:textId="77777777" w:rsidR="006C0A70" w:rsidRDefault="006C0A70" w:rsidP="006C0A70">
      <w:pPr>
        <w:spacing w:after="0"/>
        <w:jc w:val="both"/>
        <w:rPr>
          <w:rFonts w:ascii="Arial" w:hAnsi="Arial" w:cs="Arial"/>
          <w:color w:val="008000"/>
          <w:sz w:val="24"/>
          <w:szCs w:val="24"/>
        </w:rPr>
      </w:pPr>
    </w:p>
    <w:p w14:paraId="357A5075" w14:textId="77777777" w:rsidR="006C0A70" w:rsidRPr="005E34DD" w:rsidRDefault="006C0A70" w:rsidP="006C0A70">
      <w:pPr>
        <w:spacing w:after="0"/>
        <w:ind w:left="567" w:hanging="567"/>
        <w:jc w:val="both"/>
        <w:rPr>
          <w:rFonts w:ascii="Arial" w:hAnsi="Arial" w:cs="Arial"/>
          <w:sz w:val="24"/>
          <w:szCs w:val="24"/>
        </w:rPr>
      </w:pPr>
      <w:r w:rsidRPr="005E34DD">
        <w:rPr>
          <w:rFonts w:ascii="Arial" w:hAnsi="Arial" w:cs="Arial"/>
          <w:sz w:val="24"/>
          <w:szCs w:val="24"/>
        </w:rPr>
        <w:t>A:</w:t>
      </w:r>
      <w:r w:rsidRPr="005E34DD">
        <w:rPr>
          <w:rFonts w:ascii="Arial" w:hAnsi="Arial" w:cs="Arial"/>
          <w:sz w:val="24"/>
          <w:szCs w:val="24"/>
        </w:rPr>
        <w:tab/>
        <w:t xml:space="preserve">Anyone bringing a concern to Adult Social Care (ASC) at Norfolk County Council (NCC) can ask for their details to be kept confidential or choose not to share those details with NCC in the first place. However, anonymity can sometimes make it difficult for the safeguarding team to progress the enquiry, particularly if your information is quite generalised. </w:t>
      </w:r>
    </w:p>
    <w:p w14:paraId="306D5DAA" w14:textId="77777777" w:rsidR="006C0A70" w:rsidRPr="005E34DD" w:rsidRDefault="006C0A70" w:rsidP="006C0A70">
      <w:pPr>
        <w:spacing w:after="0"/>
        <w:ind w:left="567" w:hanging="567"/>
        <w:jc w:val="both"/>
        <w:rPr>
          <w:rFonts w:ascii="Arial" w:hAnsi="Arial" w:cs="Arial"/>
          <w:sz w:val="24"/>
          <w:szCs w:val="24"/>
        </w:rPr>
      </w:pPr>
    </w:p>
    <w:p w14:paraId="6EAF0F55" w14:textId="77777777" w:rsidR="006C0A70" w:rsidRPr="005E34DD" w:rsidRDefault="006C0A70" w:rsidP="006C0A70">
      <w:pPr>
        <w:spacing w:after="0"/>
        <w:ind w:left="567"/>
        <w:jc w:val="both"/>
        <w:rPr>
          <w:rFonts w:ascii="Arial" w:hAnsi="Arial" w:cs="Arial"/>
          <w:sz w:val="24"/>
          <w:szCs w:val="24"/>
        </w:rPr>
      </w:pPr>
      <w:r w:rsidRPr="005E34DD">
        <w:rPr>
          <w:rFonts w:ascii="Arial" w:hAnsi="Arial" w:cs="Arial"/>
          <w:sz w:val="24"/>
          <w:szCs w:val="24"/>
        </w:rPr>
        <w:t>If the concern that you share is serious, NCC will need to explore it with the individual or service involved. It is possible that you may be identified as the source as a result. Also if you haven’t given your name a worker from ASC will not be able to give you feedback because they have no means of contacting you.</w:t>
      </w:r>
    </w:p>
    <w:p w14:paraId="47E64D34" w14:textId="4CEC2225" w:rsidR="00D40318" w:rsidRDefault="00D40318">
      <w:pPr>
        <w:rPr>
          <w:rFonts w:ascii="Arial" w:hAnsi="Arial" w:cs="Arial"/>
          <w:color w:val="008000"/>
          <w:sz w:val="24"/>
          <w:szCs w:val="24"/>
        </w:rPr>
      </w:pPr>
    </w:p>
    <w:p w14:paraId="70BA1472" w14:textId="41DAA304" w:rsidR="00487E14" w:rsidRPr="00487E14" w:rsidRDefault="00E45C65" w:rsidP="00673890">
      <w:pPr>
        <w:pStyle w:val="Heading1"/>
      </w:pPr>
      <w:r>
        <w:t>Q:</w:t>
      </w:r>
      <w:r>
        <w:tab/>
      </w:r>
      <w:r w:rsidR="00487E14" w:rsidRPr="00487E14">
        <w:t>I am worried raising a safeguarding concern about my service</w:t>
      </w:r>
      <w:r w:rsidR="00B010AB">
        <w:t>,</w:t>
      </w:r>
      <w:r w:rsidR="00487E14" w:rsidRPr="00487E14">
        <w:t xml:space="preserve"> will </w:t>
      </w:r>
      <w:r w:rsidR="00B010AB">
        <w:t xml:space="preserve">it </w:t>
      </w:r>
      <w:r w:rsidR="00487E14" w:rsidRPr="00487E14">
        <w:t>reflect badly on the care we provide?</w:t>
      </w:r>
    </w:p>
    <w:p w14:paraId="2DAF556C" w14:textId="77777777" w:rsidR="00487E14" w:rsidRPr="00D86C57" w:rsidRDefault="00487E14" w:rsidP="00175DFE">
      <w:pPr>
        <w:spacing w:after="0"/>
        <w:jc w:val="both"/>
        <w:rPr>
          <w:rFonts w:ascii="Arial" w:hAnsi="Arial" w:cs="Arial"/>
          <w:sz w:val="24"/>
          <w:szCs w:val="24"/>
        </w:rPr>
      </w:pPr>
    </w:p>
    <w:p w14:paraId="3A6CDB63" w14:textId="77777777" w:rsidR="00D86C57" w:rsidRPr="005E34DD" w:rsidRDefault="00E45C65" w:rsidP="00E45C65">
      <w:pPr>
        <w:spacing w:after="0"/>
        <w:ind w:left="567" w:hanging="567"/>
        <w:jc w:val="both"/>
        <w:rPr>
          <w:rFonts w:ascii="Arial" w:hAnsi="Arial" w:cs="Arial"/>
          <w:sz w:val="24"/>
          <w:szCs w:val="24"/>
        </w:rPr>
      </w:pPr>
      <w:r w:rsidRPr="005E34DD">
        <w:rPr>
          <w:rFonts w:ascii="Arial" w:hAnsi="Arial" w:cs="Arial"/>
          <w:sz w:val="24"/>
          <w:szCs w:val="24"/>
        </w:rPr>
        <w:t>A:</w:t>
      </w:r>
      <w:r w:rsidRPr="005E34DD">
        <w:rPr>
          <w:rFonts w:ascii="Arial" w:hAnsi="Arial" w:cs="Arial"/>
          <w:sz w:val="24"/>
          <w:szCs w:val="24"/>
        </w:rPr>
        <w:tab/>
      </w:r>
      <w:r w:rsidR="00B010AB" w:rsidRPr="005E34DD">
        <w:rPr>
          <w:rFonts w:ascii="Arial" w:hAnsi="Arial" w:cs="Arial"/>
          <w:sz w:val="24"/>
          <w:szCs w:val="24"/>
        </w:rPr>
        <w:t xml:space="preserve">On the contrary, by ringing in a safeguarding concern within your service you are demonstrating good and transparent practice and protecting those who use your service. It is more harmful to your service’s reputation </w:t>
      </w:r>
      <w:r w:rsidR="00B010AB" w:rsidRPr="005E34DD">
        <w:rPr>
          <w:rFonts w:ascii="Arial" w:hAnsi="Arial" w:cs="Arial"/>
          <w:b/>
          <w:bCs/>
          <w:sz w:val="24"/>
          <w:szCs w:val="24"/>
        </w:rPr>
        <w:t>not</w:t>
      </w:r>
      <w:r w:rsidR="00B010AB" w:rsidRPr="005E34DD">
        <w:rPr>
          <w:rFonts w:ascii="Arial" w:hAnsi="Arial" w:cs="Arial"/>
          <w:sz w:val="24"/>
          <w:szCs w:val="24"/>
        </w:rPr>
        <w:t xml:space="preserve"> to report.</w:t>
      </w:r>
    </w:p>
    <w:p w14:paraId="7D2945EB" w14:textId="77777777" w:rsidR="00B010AB" w:rsidRDefault="00B010AB" w:rsidP="00E45C65">
      <w:pPr>
        <w:spacing w:after="0"/>
        <w:ind w:left="567" w:hanging="567"/>
        <w:jc w:val="both"/>
        <w:rPr>
          <w:rFonts w:ascii="Arial" w:hAnsi="Arial" w:cs="Arial"/>
          <w:sz w:val="24"/>
          <w:szCs w:val="24"/>
        </w:rPr>
      </w:pPr>
    </w:p>
    <w:p w14:paraId="336C4A39" w14:textId="77777777" w:rsidR="00B010AB" w:rsidRPr="00D86C57" w:rsidRDefault="00B010AB" w:rsidP="00E45C65">
      <w:pPr>
        <w:spacing w:after="0"/>
        <w:ind w:left="567" w:hanging="567"/>
        <w:jc w:val="both"/>
        <w:rPr>
          <w:rFonts w:ascii="Arial" w:hAnsi="Arial" w:cs="Arial"/>
          <w:sz w:val="24"/>
          <w:szCs w:val="24"/>
        </w:rPr>
      </w:pPr>
    </w:p>
    <w:p w14:paraId="5C683E4D" w14:textId="77777777" w:rsidR="00452E3C" w:rsidRPr="00452E3C" w:rsidRDefault="00A703FB" w:rsidP="00673890">
      <w:pPr>
        <w:pStyle w:val="Heading1"/>
      </w:pPr>
      <w:r>
        <w:t>Q:</w:t>
      </w:r>
      <w:r>
        <w:tab/>
      </w:r>
      <w:r w:rsidR="00452E3C" w:rsidRPr="00452E3C">
        <w:t>What do I do next?</w:t>
      </w:r>
    </w:p>
    <w:p w14:paraId="262B08C2" w14:textId="77777777" w:rsidR="00A703FB" w:rsidRDefault="00A703FB" w:rsidP="00452E3C">
      <w:pPr>
        <w:spacing w:after="0"/>
        <w:jc w:val="both"/>
        <w:rPr>
          <w:rFonts w:ascii="Arial" w:hAnsi="Arial" w:cs="Arial"/>
          <w:color w:val="008000"/>
          <w:sz w:val="24"/>
          <w:szCs w:val="24"/>
        </w:rPr>
      </w:pPr>
    </w:p>
    <w:p w14:paraId="5BFBCCD2" w14:textId="63C92ED4" w:rsidR="00452E3C" w:rsidRPr="005E34DD" w:rsidRDefault="00A703FB" w:rsidP="00A703FB">
      <w:pPr>
        <w:spacing w:after="0"/>
        <w:ind w:left="567" w:hanging="567"/>
        <w:jc w:val="both"/>
        <w:rPr>
          <w:rFonts w:ascii="Arial" w:hAnsi="Arial" w:cs="Arial"/>
          <w:sz w:val="24"/>
          <w:szCs w:val="24"/>
        </w:rPr>
      </w:pPr>
      <w:r w:rsidRPr="005E34DD">
        <w:rPr>
          <w:rFonts w:ascii="Arial" w:hAnsi="Arial" w:cs="Arial"/>
          <w:sz w:val="24"/>
          <w:szCs w:val="24"/>
        </w:rPr>
        <w:t>A:</w:t>
      </w:r>
      <w:r w:rsidRPr="005E34DD">
        <w:rPr>
          <w:rFonts w:ascii="Arial" w:hAnsi="Arial" w:cs="Arial"/>
          <w:sz w:val="24"/>
          <w:szCs w:val="24"/>
        </w:rPr>
        <w:tab/>
      </w:r>
      <w:r w:rsidR="00B010AB" w:rsidRPr="005E34DD">
        <w:rPr>
          <w:rFonts w:ascii="Arial" w:hAnsi="Arial" w:cs="Arial"/>
          <w:sz w:val="24"/>
          <w:szCs w:val="24"/>
        </w:rPr>
        <w:t xml:space="preserve">Once you have confirmation that </w:t>
      </w:r>
      <w:r w:rsidR="00452E3C" w:rsidRPr="005E34DD">
        <w:rPr>
          <w:rFonts w:ascii="Arial" w:hAnsi="Arial" w:cs="Arial"/>
          <w:sz w:val="24"/>
          <w:szCs w:val="24"/>
        </w:rPr>
        <w:t xml:space="preserve">a safeguarding enquiry </w:t>
      </w:r>
      <w:r w:rsidR="005E34DD">
        <w:rPr>
          <w:rFonts w:ascii="Arial" w:hAnsi="Arial" w:cs="Arial"/>
          <w:sz w:val="24"/>
          <w:szCs w:val="24"/>
        </w:rPr>
        <w:t xml:space="preserve">(section 42 enquiry) </w:t>
      </w:r>
      <w:r w:rsidR="00B010AB" w:rsidRPr="005E34DD">
        <w:rPr>
          <w:rFonts w:ascii="Arial" w:hAnsi="Arial" w:cs="Arial"/>
          <w:sz w:val="24"/>
          <w:szCs w:val="24"/>
        </w:rPr>
        <w:t>has been raised</w:t>
      </w:r>
      <w:r w:rsidR="00452E3C" w:rsidRPr="005E34DD">
        <w:rPr>
          <w:rFonts w:ascii="Arial" w:hAnsi="Arial" w:cs="Arial"/>
          <w:sz w:val="24"/>
          <w:szCs w:val="24"/>
        </w:rPr>
        <w:t>,</w:t>
      </w:r>
      <w:r w:rsidR="00B010AB" w:rsidRPr="005E34DD">
        <w:rPr>
          <w:rFonts w:ascii="Arial" w:hAnsi="Arial" w:cs="Arial"/>
          <w:sz w:val="24"/>
          <w:szCs w:val="24"/>
        </w:rPr>
        <w:t xml:space="preserve"> there may be a slight delay while Adult Social Care </w:t>
      </w:r>
      <w:r w:rsidR="00452E3C" w:rsidRPr="005E34DD">
        <w:rPr>
          <w:rFonts w:ascii="Arial" w:hAnsi="Arial" w:cs="Arial"/>
          <w:sz w:val="24"/>
          <w:szCs w:val="24"/>
        </w:rPr>
        <w:t xml:space="preserve">discuss </w:t>
      </w:r>
      <w:r w:rsidR="00B010AB" w:rsidRPr="005E34DD">
        <w:rPr>
          <w:rFonts w:ascii="Arial" w:hAnsi="Arial" w:cs="Arial"/>
          <w:sz w:val="24"/>
          <w:szCs w:val="24"/>
        </w:rPr>
        <w:t>your enquiry</w:t>
      </w:r>
      <w:r w:rsidR="00452E3C" w:rsidRPr="005E34DD">
        <w:rPr>
          <w:rFonts w:ascii="Arial" w:hAnsi="Arial" w:cs="Arial"/>
          <w:sz w:val="24"/>
          <w:szCs w:val="24"/>
        </w:rPr>
        <w:t xml:space="preserve"> with police colleagues</w:t>
      </w:r>
      <w:r w:rsidR="00B010AB" w:rsidRPr="005E34DD">
        <w:rPr>
          <w:rFonts w:ascii="Arial" w:hAnsi="Arial" w:cs="Arial"/>
          <w:sz w:val="24"/>
          <w:szCs w:val="24"/>
        </w:rPr>
        <w:t>. I</w:t>
      </w:r>
      <w:r w:rsidR="00452E3C" w:rsidRPr="005E34DD">
        <w:rPr>
          <w:rFonts w:ascii="Arial" w:hAnsi="Arial" w:cs="Arial"/>
          <w:sz w:val="24"/>
          <w:szCs w:val="24"/>
        </w:rPr>
        <w:t xml:space="preserve">f the police decide to investigate this should happen before anyone else does any other enquiry. </w:t>
      </w:r>
      <w:r w:rsidR="00B010AB" w:rsidRPr="005E34DD">
        <w:rPr>
          <w:rFonts w:ascii="Arial" w:hAnsi="Arial" w:cs="Arial"/>
          <w:sz w:val="24"/>
          <w:szCs w:val="24"/>
        </w:rPr>
        <w:t xml:space="preserve">In the </w:t>
      </w:r>
      <w:r w:rsidR="002C699C" w:rsidRPr="005E34DD">
        <w:rPr>
          <w:rFonts w:ascii="Arial" w:hAnsi="Arial" w:cs="Arial"/>
          <w:sz w:val="24"/>
          <w:szCs w:val="24"/>
        </w:rPr>
        <w:t>meantime,</w:t>
      </w:r>
      <w:r w:rsidR="00B010AB" w:rsidRPr="005E34DD">
        <w:rPr>
          <w:rFonts w:ascii="Arial" w:hAnsi="Arial" w:cs="Arial"/>
          <w:sz w:val="24"/>
          <w:szCs w:val="24"/>
        </w:rPr>
        <w:t xml:space="preserve"> m</w:t>
      </w:r>
      <w:r w:rsidR="00452E3C" w:rsidRPr="005E34DD">
        <w:rPr>
          <w:rFonts w:ascii="Arial" w:hAnsi="Arial" w:cs="Arial"/>
          <w:sz w:val="24"/>
          <w:szCs w:val="24"/>
        </w:rPr>
        <w:t xml:space="preserve">ake sure the person </w:t>
      </w:r>
      <w:r w:rsidR="00B010AB" w:rsidRPr="005E34DD">
        <w:rPr>
          <w:rFonts w:ascii="Arial" w:hAnsi="Arial" w:cs="Arial"/>
          <w:sz w:val="24"/>
          <w:szCs w:val="24"/>
        </w:rPr>
        <w:t>you are concerned about</w:t>
      </w:r>
      <w:r w:rsidR="00452E3C" w:rsidRPr="005E34DD">
        <w:rPr>
          <w:rFonts w:ascii="Arial" w:hAnsi="Arial" w:cs="Arial"/>
          <w:sz w:val="24"/>
          <w:szCs w:val="24"/>
        </w:rPr>
        <w:t>, or anyone else at risk, is as safe as possible</w:t>
      </w:r>
      <w:r w:rsidR="00B010AB" w:rsidRPr="005E34DD">
        <w:rPr>
          <w:rFonts w:ascii="Arial" w:hAnsi="Arial" w:cs="Arial"/>
          <w:sz w:val="24"/>
          <w:szCs w:val="24"/>
        </w:rPr>
        <w:t xml:space="preserve">. </w:t>
      </w:r>
      <w:r w:rsidR="002C699C" w:rsidRPr="005E34DD">
        <w:rPr>
          <w:rFonts w:ascii="Arial" w:hAnsi="Arial" w:cs="Arial"/>
          <w:sz w:val="24"/>
          <w:szCs w:val="24"/>
        </w:rPr>
        <w:t xml:space="preserve">The Adult Social Care worker will inform you of the </w:t>
      </w:r>
      <w:r w:rsidR="00452E3C" w:rsidRPr="005E34DD">
        <w:rPr>
          <w:rFonts w:ascii="Arial" w:hAnsi="Arial" w:cs="Arial"/>
          <w:sz w:val="24"/>
          <w:szCs w:val="24"/>
        </w:rPr>
        <w:t xml:space="preserve">next steps </w:t>
      </w:r>
      <w:r w:rsidR="002C699C" w:rsidRPr="005E34DD">
        <w:rPr>
          <w:rFonts w:ascii="Arial" w:hAnsi="Arial" w:cs="Arial"/>
          <w:sz w:val="24"/>
          <w:szCs w:val="24"/>
        </w:rPr>
        <w:t>asap</w:t>
      </w:r>
      <w:r w:rsidR="00452E3C" w:rsidRPr="005E34DD">
        <w:rPr>
          <w:rFonts w:ascii="Arial" w:hAnsi="Arial" w:cs="Arial"/>
          <w:sz w:val="24"/>
          <w:szCs w:val="24"/>
        </w:rPr>
        <w:t>, where appropriate.</w:t>
      </w:r>
    </w:p>
    <w:p w14:paraId="65ED8607" w14:textId="77777777" w:rsidR="000B234C" w:rsidRDefault="000B234C" w:rsidP="00DB79DF">
      <w:pPr>
        <w:spacing w:after="0"/>
        <w:jc w:val="both"/>
        <w:rPr>
          <w:rFonts w:ascii="Arial" w:hAnsi="Arial" w:cs="Arial"/>
          <w:sz w:val="24"/>
          <w:szCs w:val="24"/>
        </w:rPr>
      </w:pPr>
    </w:p>
    <w:p w14:paraId="643BB067" w14:textId="77777777" w:rsidR="00D86C57" w:rsidRDefault="00D86C57" w:rsidP="00DB79DF">
      <w:pPr>
        <w:spacing w:after="0"/>
        <w:jc w:val="both"/>
        <w:rPr>
          <w:rFonts w:ascii="Arial" w:hAnsi="Arial" w:cs="Arial"/>
          <w:sz w:val="24"/>
          <w:szCs w:val="24"/>
        </w:rPr>
      </w:pPr>
    </w:p>
    <w:p w14:paraId="60EB54E7" w14:textId="77777777" w:rsidR="000B234C" w:rsidRPr="000B234C" w:rsidRDefault="00A703FB" w:rsidP="00673890">
      <w:pPr>
        <w:pStyle w:val="Heading1"/>
      </w:pPr>
      <w:r>
        <w:t>Q:</w:t>
      </w:r>
      <w:r>
        <w:tab/>
      </w:r>
      <w:r w:rsidR="000B234C" w:rsidRPr="000B234C">
        <w:t xml:space="preserve">What </w:t>
      </w:r>
      <w:r>
        <w:t>can</w:t>
      </w:r>
      <w:r w:rsidR="000B234C" w:rsidRPr="000B234C">
        <w:t xml:space="preserve"> I do if my </w:t>
      </w:r>
      <w:r>
        <w:t>concern</w:t>
      </w:r>
      <w:r w:rsidR="000B234C" w:rsidRPr="000B234C">
        <w:t xml:space="preserve"> isn’t accepted </w:t>
      </w:r>
      <w:r>
        <w:t>as</w:t>
      </w:r>
      <w:r w:rsidR="000B234C" w:rsidRPr="000B234C">
        <w:t xml:space="preserve"> I am still worried about the person?</w:t>
      </w:r>
    </w:p>
    <w:p w14:paraId="3F251AED" w14:textId="77777777" w:rsidR="00A703FB" w:rsidRDefault="00A703FB" w:rsidP="00DB79DF">
      <w:pPr>
        <w:spacing w:after="0"/>
        <w:jc w:val="both"/>
        <w:rPr>
          <w:rFonts w:ascii="Arial" w:hAnsi="Arial" w:cs="Arial"/>
          <w:color w:val="008000"/>
          <w:sz w:val="24"/>
          <w:szCs w:val="24"/>
        </w:rPr>
      </w:pPr>
    </w:p>
    <w:p w14:paraId="0D86DD5A" w14:textId="64A6EBF5" w:rsidR="00992F02" w:rsidRPr="005E34DD" w:rsidRDefault="00A703FB" w:rsidP="00A703FB">
      <w:pPr>
        <w:spacing w:after="0"/>
        <w:ind w:left="567" w:hanging="567"/>
        <w:jc w:val="both"/>
        <w:rPr>
          <w:rFonts w:ascii="Arial" w:hAnsi="Arial" w:cs="Arial"/>
          <w:sz w:val="24"/>
          <w:szCs w:val="24"/>
        </w:rPr>
      </w:pPr>
      <w:r w:rsidRPr="005E34DD">
        <w:rPr>
          <w:rFonts w:ascii="Arial" w:hAnsi="Arial" w:cs="Arial"/>
          <w:sz w:val="24"/>
          <w:szCs w:val="24"/>
        </w:rPr>
        <w:t>A:</w:t>
      </w:r>
      <w:r w:rsidRPr="005E34DD">
        <w:rPr>
          <w:rFonts w:ascii="Arial" w:hAnsi="Arial" w:cs="Arial"/>
          <w:sz w:val="24"/>
          <w:szCs w:val="24"/>
        </w:rPr>
        <w:tab/>
        <w:t>I</w:t>
      </w:r>
      <w:r w:rsidR="00B66C6F" w:rsidRPr="005E34DD">
        <w:rPr>
          <w:rFonts w:ascii="Arial" w:hAnsi="Arial" w:cs="Arial"/>
          <w:sz w:val="24"/>
          <w:szCs w:val="24"/>
        </w:rPr>
        <w:t>f</w:t>
      </w:r>
      <w:r w:rsidRPr="005E34DD">
        <w:rPr>
          <w:rFonts w:ascii="Arial" w:hAnsi="Arial" w:cs="Arial"/>
          <w:sz w:val="24"/>
          <w:szCs w:val="24"/>
        </w:rPr>
        <w:t xml:space="preserve"> the situation continues to cause you concern, the risk remains or increases, please call again and ask for the concern to be reviewed. It is helpful if you can provide as much detail and additional information as possible.</w:t>
      </w:r>
      <w:r w:rsidR="005E34DD">
        <w:rPr>
          <w:rFonts w:ascii="Arial" w:hAnsi="Arial" w:cs="Arial"/>
          <w:sz w:val="24"/>
          <w:szCs w:val="24"/>
        </w:rPr>
        <w:t xml:space="preserve"> Remember that </w:t>
      </w:r>
      <w:r w:rsidR="005E34DD">
        <w:rPr>
          <w:rFonts w:ascii="Arial" w:hAnsi="Arial" w:cs="Arial"/>
          <w:sz w:val="24"/>
          <w:szCs w:val="24"/>
        </w:rPr>
        <w:lastRenderedPageBreak/>
        <w:t xml:space="preserve">safeguarding is only one avenue of support, so even if it is not a safeguarding enquiry, agencies can </w:t>
      </w:r>
      <w:r w:rsidR="00750285">
        <w:rPr>
          <w:rFonts w:ascii="Arial" w:hAnsi="Arial" w:cs="Arial"/>
          <w:sz w:val="24"/>
          <w:szCs w:val="24"/>
        </w:rPr>
        <w:t>help</w:t>
      </w:r>
      <w:r w:rsidR="005E34DD">
        <w:rPr>
          <w:rFonts w:ascii="Arial" w:hAnsi="Arial" w:cs="Arial"/>
          <w:sz w:val="24"/>
          <w:szCs w:val="24"/>
        </w:rPr>
        <w:t xml:space="preserve"> in other ways.</w:t>
      </w:r>
    </w:p>
    <w:p w14:paraId="09E684B7" w14:textId="77777777" w:rsidR="00452E3C" w:rsidRDefault="00452E3C" w:rsidP="00DB79DF">
      <w:pPr>
        <w:spacing w:after="0"/>
        <w:jc w:val="both"/>
        <w:rPr>
          <w:rFonts w:ascii="Arial" w:hAnsi="Arial" w:cs="Arial"/>
          <w:sz w:val="24"/>
          <w:szCs w:val="24"/>
        </w:rPr>
      </w:pPr>
    </w:p>
    <w:p w14:paraId="6B7E0ABD" w14:textId="77777777" w:rsidR="00D86C57" w:rsidRPr="00867368" w:rsidRDefault="00D86C57" w:rsidP="00DB79DF">
      <w:pPr>
        <w:spacing w:after="0"/>
        <w:jc w:val="both"/>
        <w:rPr>
          <w:rFonts w:ascii="Arial" w:hAnsi="Arial" w:cs="Arial"/>
          <w:sz w:val="24"/>
          <w:szCs w:val="24"/>
        </w:rPr>
      </w:pPr>
    </w:p>
    <w:p w14:paraId="5D6EDF95" w14:textId="77777777" w:rsidR="00992F02" w:rsidRPr="000B234C" w:rsidRDefault="00A703FB" w:rsidP="00673890">
      <w:pPr>
        <w:pStyle w:val="Heading1"/>
      </w:pPr>
      <w:r>
        <w:t>Q:</w:t>
      </w:r>
      <w:r>
        <w:tab/>
      </w:r>
      <w:r w:rsidR="00992F02" w:rsidRPr="000B234C">
        <w:t xml:space="preserve">Will I </w:t>
      </w:r>
      <w:r>
        <w:t>find out</w:t>
      </w:r>
      <w:r w:rsidR="00992F02" w:rsidRPr="000B234C">
        <w:t xml:space="preserve"> what has happened</w:t>
      </w:r>
      <w:r w:rsidR="004D0BE5" w:rsidRPr="000B234C">
        <w:t xml:space="preserve"> </w:t>
      </w:r>
      <w:r w:rsidR="004152B8">
        <w:t>once</w:t>
      </w:r>
      <w:r w:rsidR="004D0BE5" w:rsidRPr="000B234C">
        <w:t xml:space="preserve"> I have made a referral? </w:t>
      </w:r>
      <w:r w:rsidR="00992F02" w:rsidRPr="000B234C">
        <w:t xml:space="preserve">Will I get feedback? </w:t>
      </w:r>
    </w:p>
    <w:p w14:paraId="018438C4" w14:textId="77777777" w:rsidR="00A703FB" w:rsidRDefault="00A703FB" w:rsidP="00175DFE">
      <w:pPr>
        <w:spacing w:after="0"/>
        <w:jc w:val="both"/>
        <w:rPr>
          <w:rFonts w:ascii="Arial" w:hAnsi="Arial" w:cs="Arial"/>
          <w:color w:val="008000"/>
          <w:sz w:val="24"/>
          <w:szCs w:val="24"/>
        </w:rPr>
      </w:pPr>
    </w:p>
    <w:p w14:paraId="48825E51" w14:textId="423F6AA0" w:rsidR="00175DFE" w:rsidRPr="005E34DD" w:rsidRDefault="00A703FB" w:rsidP="004152B8">
      <w:pPr>
        <w:spacing w:after="0"/>
        <w:ind w:left="567" w:hanging="567"/>
        <w:jc w:val="both"/>
        <w:rPr>
          <w:rFonts w:ascii="Arial" w:hAnsi="Arial" w:cs="Arial"/>
          <w:sz w:val="24"/>
          <w:szCs w:val="24"/>
        </w:rPr>
      </w:pPr>
      <w:r w:rsidRPr="005E34DD">
        <w:rPr>
          <w:rFonts w:ascii="Arial" w:hAnsi="Arial" w:cs="Arial"/>
          <w:sz w:val="24"/>
          <w:szCs w:val="24"/>
        </w:rPr>
        <w:t>A:</w:t>
      </w:r>
      <w:r w:rsidRPr="005E34DD">
        <w:rPr>
          <w:rFonts w:ascii="Arial" w:hAnsi="Arial" w:cs="Arial"/>
          <w:sz w:val="24"/>
          <w:szCs w:val="24"/>
        </w:rPr>
        <w:tab/>
      </w:r>
      <w:r w:rsidR="00175DFE" w:rsidRPr="005E34DD">
        <w:rPr>
          <w:rFonts w:ascii="Arial" w:hAnsi="Arial" w:cs="Arial"/>
          <w:sz w:val="24"/>
          <w:szCs w:val="24"/>
        </w:rPr>
        <w:t xml:space="preserve">If the concern that you bring to NCC’s attention is raised as a safeguarding referral, then </w:t>
      </w:r>
      <w:r w:rsidR="004152B8" w:rsidRPr="005E34DD">
        <w:rPr>
          <w:rFonts w:ascii="Arial" w:hAnsi="Arial" w:cs="Arial"/>
          <w:sz w:val="24"/>
          <w:szCs w:val="24"/>
        </w:rPr>
        <w:t xml:space="preserve">the </w:t>
      </w:r>
      <w:r w:rsidR="005E34DD" w:rsidRPr="005E34DD">
        <w:rPr>
          <w:rFonts w:ascii="Arial" w:hAnsi="Arial" w:cs="Arial"/>
          <w:sz w:val="24"/>
          <w:szCs w:val="24"/>
        </w:rPr>
        <w:t>worker</w:t>
      </w:r>
      <w:r w:rsidR="004152B8" w:rsidRPr="005E34DD">
        <w:rPr>
          <w:rFonts w:ascii="Arial" w:hAnsi="Arial" w:cs="Arial"/>
          <w:sz w:val="24"/>
          <w:szCs w:val="24"/>
        </w:rPr>
        <w:t xml:space="preserve"> </w:t>
      </w:r>
      <w:r w:rsidR="00175DFE" w:rsidRPr="005E34DD">
        <w:rPr>
          <w:rFonts w:ascii="Arial" w:hAnsi="Arial" w:cs="Arial"/>
          <w:sz w:val="24"/>
          <w:szCs w:val="24"/>
        </w:rPr>
        <w:t xml:space="preserve">should </w:t>
      </w:r>
      <w:r w:rsidR="004152B8" w:rsidRPr="005E34DD">
        <w:rPr>
          <w:rFonts w:ascii="Arial" w:hAnsi="Arial" w:cs="Arial"/>
          <w:sz w:val="24"/>
          <w:szCs w:val="24"/>
        </w:rPr>
        <w:t xml:space="preserve">inform you that </w:t>
      </w:r>
      <w:r w:rsidR="00175DFE" w:rsidRPr="005E34DD">
        <w:rPr>
          <w:rFonts w:ascii="Arial" w:hAnsi="Arial" w:cs="Arial"/>
          <w:sz w:val="24"/>
          <w:szCs w:val="24"/>
        </w:rPr>
        <w:t xml:space="preserve">this is happening – </w:t>
      </w:r>
      <w:r w:rsidR="00175DFE" w:rsidRPr="005E34DD">
        <w:rPr>
          <w:rFonts w:ascii="Arial" w:hAnsi="Arial" w:cs="Arial"/>
          <w:iCs/>
          <w:sz w:val="24"/>
          <w:szCs w:val="24"/>
        </w:rPr>
        <w:t xml:space="preserve">but please be aware that, depending on your relationship to the situation / individual, </w:t>
      </w:r>
      <w:r w:rsidR="00175DFE" w:rsidRPr="005E34DD">
        <w:rPr>
          <w:rFonts w:ascii="Arial" w:hAnsi="Arial" w:cs="Arial"/>
          <w:b/>
          <w:bCs/>
          <w:iCs/>
          <w:sz w:val="24"/>
          <w:szCs w:val="24"/>
        </w:rPr>
        <w:t>you may not get direct feedback</w:t>
      </w:r>
      <w:r w:rsidR="00175DFE" w:rsidRPr="005E34DD">
        <w:rPr>
          <w:rFonts w:ascii="Arial" w:hAnsi="Arial" w:cs="Arial"/>
          <w:iCs/>
          <w:sz w:val="24"/>
          <w:szCs w:val="24"/>
        </w:rPr>
        <w:t xml:space="preserve"> on the outcome of the safeguarding enquiry.</w:t>
      </w:r>
    </w:p>
    <w:p w14:paraId="4C691C39" w14:textId="77777777" w:rsidR="00175DFE" w:rsidRPr="005E34DD" w:rsidRDefault="00175DFE" w:rsidP="00175DFE">
      <w:pPr>
        <w:spacing w:after="0"/>
        <w:jc w:val="both"/>
        <w:rPr>
          <w:rFonts w:ascii="Arial" w:hAnsi="Arial" w:cs="Arial"/>
          <w:sz w:val="24"/>
          <w:szCs w:val="24"/>
        </w:rPr>
      </w:pPr>
    </w:p>
    <w:p w14:paraId="776C90FE" w14:textId="77777777" w:rsidR="00175DFE" w:rsidRPr="005E34DD" w:rsidRDefault="004152B8" w:rsidP="004152B8">
      <w:pPr>
        <w:spacing w:after="0"/>
        <w:ind w:left="567"/>
        <w:jc w:val="both"/>
        <w:rPr>
          <w:rFonts w:ascii="Arial" w:hAnsi="Arial" w:cs="Arial"/>
          <w:sz w:val="24"/>
          <w:szCs w:val="24"/>
        </w:rPr>
      </w:pPr>
      <w:r w:rsidRPr="005E34DD">
        <w:rPr>
          <w:rFonts w:ascii="Arial" w:hAnsi="Arial" w:cs="Arial"/>
          <w:sz w:val="24"/>
          <w:szCs w:val="24"/>
        </w:rPr>
        <w:t>For example, i</w:t>
      </w:r>
      <w:r w:rsidR="00175DFE" w:rsidRPr="005E34DD">
        <w:rPr>
          <w:rFonts w:ascii="Arial" w:hAnsi="Arial" w:cs="Arial"/>
          <w:sz w:val="24"/>
          <w:szCs w:val="24"/>
        </w:rPr>
        <w:t xml:space="preserve">f the person you have called about has </w:t>
      </w:r>
      <w:r w:rsidRPr="005E34DD">
        <w:rPr>
          <w:rFonts w:ascii="Arial" w:hAnsi="Arial" w:cs="Arial"/>
          <w:sz w:val="24"/>
          <w:szCs w:val="24"/>
        </w:rPr>
        <w:t xml:space="preserve">mental </w:t>
      </w:r>
      <w:r w:rsidR="00175DFE" w:rsidRPr="005E34DD">
        <w:rPr>
          <w:rFonts w:ascii="Arial" w:hAnsi="Arial" w:cs="Arial"/>
          <w:sz w:val="24"/>
          <w:szCs w:val="24"/>
        </w:rPr>
        <w:t>capacity</w:t>
      </w:r>
      <w:r w:rsidRPr="005E34DD">
        <w:rPr>
          <w:rFonts w:ascii="Arial" w:hAnsi="Arial" w:cs="Arial"/>
          <w:sz w:val="24"/>
          <w:szCs w:val="24"/>
        </w:rPr>
        <w:t xml:space="preserve"> (ie the ability to make decisions for themselves)</w:t>
      </w:r>
      <w:r w:rsidR="00175DFE" w:rsidRPr="005E34DD">
        <w:rPr>
          <w:rFonts w:ascii="Arial" w:hAnsi="Arial" w:cs="Arial"/>
          <w:sz w:val="24"/>
          <w:szCs w:val="24"/>
        </w:rPr>
        <w:t>, they may not want the outcome shared with you.</w:t>
      </w:r>
    </w:p>
    <w:p w14:paraId="1B035BC2" w14:textId="77777777" w:rsidR="00175DFE" w:rsidRPr="005E34DD" w:rsidRDefault="00175DFE" w:rsidP="004152B8">
      <w:pPr>
        <w:spacing w:after="0"/>
        <w:ind w:left="567"/>
        <w:jc w:val="both"/>
        <w:rPr>
          <w:rFonts w:ascii="Arial" w:hAnsi="Arial" w:cs="Arial"/>
          <w:sz w:val="24"/>
          <w:szCs w:val="24"/>
        </w:rPr>
      </w:pPr>
    </w:p>
    <w:p w14:paraId="6AE3E223" w14:textId="630260B7" w:rsidR="00175DFE" w:rsidRPr="005E34DD" w:rsidRDefault="00175DFE" w:rsidP="004152B8">
      <w:pPr>
        <w:spacing w:after="0"/>
        <w:ind w:left="567"/>
        <w:jc w:val="both"/>
        <w:rPr>
          <w:rFonts w:ascii="Arial" w:hAnsi="Arial" w:cs="Arial"/>
          <w:sz w:val="24"/>
          <w:szCs w:val="24"/>
        </w:rPr>
      </w:pPr>
      <w:r w:rsidRPr="005E34DD">
        <w:rPr>
          <w:rFonts w:ascii="Arial" w:hAnsi="Arial" w:cs="Arial"/>
          <w:sz w:val="24"/>
          <w:szCs w:val="24"/>
        </w:rPr>
        <w:t xml:space="preserve">If the concern you raised is </w:t>
      </w:r>
      <w:r w:rsidRPr="005E34DD">
        <w:rPr>
          <w:rFonts w:ascii="Arial" w:hAnsi="Arial" w:cs="Arial"/>
          <w:b/>
          <w:bCs/>
          <w:iCs/>
          <w:sz w:val="24"/>
          <w:szCs w:val="24"/>
        </w:rPr>
        <w:t>not</w:t>
      </w:r>
      <w:r w:rsidRPr="005E34DD">
        <w:rPr>
          <w:rFonts w:ascii="Arial" w:hAnsi="Arial" w:cs="Arial"/>
          <w:sz w:val="24"/>
          <w:szCs w:val="24"/>
        </w:rPr>
        <w:t xml:space="preserve"> going to be a safeguarding enquiry, </w:t>
      </w:r>
      <w:r w:rsidR="00BF4142" w:rsidRPr="005E34DD">
        <w:rPr>
          <w:rFonts w:ascii="Arial" w:hAnsi="Arial" w:cs="Arial"/>
          <w:sz w:val="24"/>
          <w:szCs w:val="24"/>
        </w:rPr>
        <w:t xml:space="preserve">the worker </w:t>
      </w:r>
      <w:r w:rsidRPr="005E34DD">
        <w:rPr>
          <w:rFonts w:ascii="Arial" w:hAnsi="Arial" w:cs="Arial"/>
          <w:sz w:val="24"/>
          <w:szCs w:val="24"/>
        </w:rPr>
        <w:t xml:space="preserve">should </w:t>
      </w:r>
      <w:r w:rsidR="00BF4142" w:rsidRPr="005E34DD">
        <w:rPr>
          <w:rFonts w:ascii="Arial" w:hAnsi="Arial" w:cs="Arial"/>
          <w:sz w:val="24"/>
          <w:szCs w:val="24"/>
        </w:rPr>
        <w:t>inform you. T</w:t>
      </w:r>
      <w:r w:rsidRPr="005E34DD">
        <w:rPr>
          <w:rFonts w:ascii="Arial" w:hAnsi="Arial" w:cs="Arial"/>
          <w:sz w:val="24"/>
          <w:szCs w:val="24"/>
        </w:rPr>
        <w:t xml:space="preserve">his does not </w:t>
      </w:r>
      <w:r w:rsidR="00BF4142" w:rsidRPr="005E34DD">
        <w:rPr>
          <w:rFonts w:ascii="Arial" w:hAnsi="Arial" w:cs="Arial"/>
          <w:sz w:val="24"/>
          <w:szCs w:val="24"/>
        </w:rPr>
        <w:t>necessarily</w:t>
      </w:r>
      <w:r w:rsidRPr="005E34DD">
        <w:rPr>
          <w:rFonts w:ascii="Arial" w:hAnsi="Arial" w:cs="Arial"/>
          <w:sz w:val="24"/>
          <w:szCs w:val="24"/>
        </w:rPr>
        <w:t xml:space="preserve"> mean that no action at all will be taken (although sometimes this might be the case) and </w:t>
      </w:r>
      <w:r w:rsidR="00BF4142" w:rsidRPr="005E34DD">
        <w:rPr>
          <w:rFonts w:ascii="Arial" w:hAnsi="Arial" w:cs="Arial"/>
          <w:sz w:val="24"/>
          <w:szCs w:val="24"/>
        </w:rPr>
        <w:t>they</w:t>
      </w:r>
      <w:r w:rsidRPr="005E34DD">
        <w:rPr>
          <w:rFonts w:ascii="Arial" w:hAnsi="Arial" w:cs="Arial"/>
          <w:sz w:val="24"/>
          <w:szCs w:val="24"/>
        </w:rPr>
        <w:t xml:space="preserve"> should </w:t>
      </w:r>
      <w:r w:rsidR="00B66C6F" w:rsidRPr="005E34DD">
        <w:rPr>
          <w:rFonts w:ascii="Arial" w:hAnsi="Arial" w:cs="Arial"/>
          <w:sz w:val="24"/>
          <w:szCs w:val="24"/>
        </w:rPr>
        <w:t>advise you about</w:t>
      </w:r>
      <w:r w:rsidRPr="005E34DD">
        <w:rPr>
          <w:rFonts w:ascii="Arial" w:hAnsi="Arial" w:cs="Arial"/>
          <w:sz w:val="24"/>
          <w:szCs w:val="24"/>
        </w:rPr>
        <w:t xml:space="preserve"> what will happen next. </w:t>
      </w:r>
    </w:p>
    <w:p w14:paraId="43674F8D" w14:textId="77777777" w:rsidR="00175DFE" w:rsidRPr="005E34DD" w:rsidRDefault="00175DFE" w:rsidP="004152B8">
      <w:pPr>
        <w:spacing w:after="0"/>
        <w:ind w:left="567"/>
        <w:jc w:val="both"/>
        <w:rPr>
          <w:rFonts w:ascii="Arial" w:hAnsi="Arial" w:cs="Arial"/>
          <w:sz w:val="24"/>
          <w:szCs w:val="24"/>
        </w:rPr>
      </w:pPr>
    </w:p>
    <w:p w14:paraId="6D63B15B" w14:textId="6D64DE47" w:rsidR="00175DFE" w:rsidRPr="005E34DD" w:rsidRDefault="00287033" w:rsidP="004152B8">
      <w:pPr>
        <w:spacing w:after="0"/>
        <w:ind w:left="567"/>
        <w:jc w:val="both"/>
        <w:rPr>
          <w:rFonts w:ascii="Arial" w:hAnsi="Arial" w:cs="Arial"/>
          <w:sz w:val="24"/>
          <w:szCs w:val="24"/>
        </w:rPr>
      </w:pPr>
      <w:r w:rsidRPr="005E34DD">
        <w:rPr>
          <w:rFonts w:ascii="Arial" w:hAnsi="Arial" w:cs="Arial"/>
          <w:sz w:val="24"/>
          <w:szCs w:val="24"/>
        </w:rPr>
        <w:t xml:space="preserve">If you haven’t received feedback </w:t>
      </w:r>
      <w:r w:rsidR="00BF4142" w:rsidRPr="005E34DD">
        <w:rPr>
          <w:rFonts w:ascii="Arial" w:hAnsi="Arial" w:cs="Arial"/>
          <w:sz w:val="24"/>
          <w:szCs w:val="24"/>
        </w:rPr>
        <w:t xml:space="preserve">on a concern you have raised, </w:t>
      </w:r>
      <w:r w:rsidR="005E34DD">
        <w:rPr>
          <w:rFonts w:ascii="Arial" w:hAnsi="Arial" w:cs="Arial"/>
          <w:sz w:val="24"/>
          <w:szCs w:val="24"/>
        </w:rPr>
        <w:t>do</w:t>
      </w:r>
      <w:r w:rsidR="00BF4142" w:rsidRPr="005E34DD">
        <w:rPr>
          <w:rFonts w:ascii="Arial" w:hAnsi="Arial" w:cs="Arial"/>
          <w:sz w:val="24"/>
          <w:szCs w:val="24"/>
        </w:rPr>
        <w:t xml:space="preserve"> </w:t>
      </w:r>
      <w:r w:rsidRPr="005E34DD">
        <w:rPr>
          <w:rFonts w:ascii="Arial" w:hAnsi="Arial" w:cs="Arial"/>
          <w:sz w:val="24"/>
          <w:szCs w:val="24"/>
        </w:rPr>
        <w:t xml:space="preserve">call back </w:t>
      </w:r>
      <w:r w:rsidR="00175DFE" w:rsidRPr="005E34DD">
        <w:rPr>
          <w:rFonts w:ascii="Arial" w:hAnsi="Arial" w:cs="Arial"/>
          <w:sz w:val="24"/>
          <w:szCs w:val="24"/>
        </w:rPr>
        <w:t>to check</w:t>
      </w:r>
      <w:r w:rsidR="00BF4142" w:rsidRPr="005E34DD">
        <w:rPr>
          <w:rFonts w:ascii="Arial" w:hAnsi="Arial" w:cs="Arial"/>
          <w:sz w:val="24"/>
          <w:szCs w:val="24"/>
        </w:rPr>
        <w:t xml:space="preserve">, </w:t>
      </w:r>
      <w:r w:rsidR="00175DFE" w:rsidRPr="005E34DD">
        <w:rPr>
          <w:rFonts w:ascii="Arial" w:hAnsi="Arial" w:cs="Arial"/>
          <w:sz w:val="24"/>
          <w:szCs w:val="24"/>
        </w:rPr>
        <w:t xml:space="preserve">but please be aware that </w:t>
      </w:r>
      <w:r w:rsidR="00BF4142" w:rsidRPr="005E34DD">
        <w:rPr>
          <w:rFonts w:ascii="Arial" w:hAnsi="Arial" w:cs="Arial"/>
          <w:sz w:val="24"/>
          <w:szCs w:val="24"/>
        </w:rPr>
        <w:t xml:space="preserve">NCC’s </w:t>
      </w:r>
      <w:r w:rsidR="00175DFE" w:rsidRPr="005E34DD">
        <w:rPr>
          <w:rFonts w:ascii="Arial" w:hAnsi="Arial" w:cs="Arial"/>
          <w:sz w:val="24"/>
          <w:szCs w:val="24"/>
        </w:rPr>
        <w:t>information sharing policy may limit what you can be told.</w:t>
      </w:r>
    </w:p>
    <w:p w14:paraId="2497E7CC" w14:textId="77777777" w:rsidR="00287033" w:rsidRPr="005E34DD" w:rsidRDefault="00287033" w:rsidP="004152B8">
      <w:pPr>
        <w:spacing w:after="0"/>
        <w:ind w:left="567"/>
        <w:jc w:val="both"/>
        <w:rPr>
          <w:rFonts w:ascii="Arial" w:hAnsi="Arial" w:cs="Arial"/>
          <w:sz w:val="24"/>
          <w:szCs w:val="24"/>
        </w:rPr>
      </w:pPr>
    </w:p>
    <w:p w14:paraId="72A43AC6" w14:textId="77777777" w:rsidR="006B6DDE" w:rsidRPr="005E34DD" w:rsidRDefault="006B6DDE" w:rsidP="00BF4142">
      <w:pPr>
        <w:spacing w:after="0"/>
        <w:ind w:left="567"/>
        <w:jc w:val="both"/>
        <w:rPr>
          <w:rFonts w:ascii="Arial" w:hAnsi="Arial" w:cs="Arial"/>
          <w:sz w:val="24"/>
          <w:szCs w:val="24"/>
        </w:rPr>
      </w:pPr>
      <w:r w:rsidRPr="005E34DD">
        <w:rPr>
          <w:rFonts w:ascii="Arial" w:hAnsi="Arial" w:cs="Arial"/>
          <w:sz w:val="24"/>
          <w:szCs w:val="24"/>
        </w:rPr>
        <w:t>If you are a health professional</w:t>
      </w:r>
      <w:r w:rsidR="00BF4142" w:rsidRPr="005E34DD">
        <w:rPr>
          <w:rFonts w:ascii="Arial" w:hAnsi="Arial" w:cs="Arial"/>
          <w:sz w:val="24"/>
          <w:szCs w:val="24"/>
        </w:rPr>
        <w:t xml:space="preserve"> (</w:t>
      </w:r>
      <w:r w:rsidRPr="005E34DD">
        <w:rPr>
          <w:rFonts w:ascii="Arial" w:hAnsi="Arial" w:cs="Arial"/>
          <w:sz w:val="24"/>
          <w:szCs w:val="24"/>
        </w:rPr>
        <w:t>for example a nurse or therapist working in an area where there are numerous professionals responding to calls and queries</w:t>
      </w:r>
      <w:r w:rsidR="00BF4142" w:rsidRPr="005E34DD">
        <w:rPr>
          <w:rFonts w:ascii="Arial" w:hAnsi="Arial" w:cs="Arial"/>
          <w:sz w:val="24"/>
          <w:szCs w:val="24"/>
        </w:rPr>
        <w:t>)</w:t>
      </w:r>
      <w:r w:rsidRPr="005E34DD">
        <w:rPr>
          <w:rFonts w:ascii="Arial" w:hAnsi="Arial" w:cs="Arial"/>
          <w:sz w:val="24"/>
          <w:szCs w:val="24"/>
        </w:rPr>
        <w:t>, please check with colleagues or make local arrangements for sharing feedback on safeguarding refe</w:t>
      </w:r>
      <w:r w:rsidR="000B234C" w:rsidRPr="005E34DD">
        <w:rPr>
          <w:rFonts w:ascii="Arial" w:hAnsi="Arial" w:cs="Arial"/>
          <w:sz w:val="24"/>
          <w:szCs w:val="24"/>
        </w:rPr>
        <w:t xml:space="preserve">rrals. </w:t>
      </w:r>
      <w:r w:rsidRPr="005E34DD">
        <w:rPr>
          <w:rFonts w:ascii="Arial" w:hAnsi="Arial" w:cs="Arial"/>
          <w:sz w:val="24"/>
          <w:szCs w:val="24"/>
        </w:rPr>
        <w:t>Feedback may be record</w:t>
      </w:r>
      <w:r w:rsidR="000B234C" w:rsidRPr="005E34DD">
        <w:rPr>
          <w:rFonts w:ascii="Arial" w:hAnsi="Arial" w:cs="Arial"/>
          <w:sz w:val="24"/>
          <w:szCs w:val="24"/>
        </w:rPr>
        <w:t>ed</w:t>
      </w:r>
      <w:r w:rsidR="00BF4142" w:rsidRPr="005E34DD">
        <w:rPr>
          <w:rFonts w:ascii="Arial" w:hAnsi="Arial" w:cs="Arial"/>
          <w:sz w:val="24"/>
          <w:szCs w:val="24"/>
        </w:rPr>
        <w:t>,</w:t>
      </w:r>
      <w:r w:rsidR="000B234C" w:rsidRPr="005E34DD">
        <w:rPr>
          <w:rFonts w:ascii="Arial" w:hAnsi="Arial" w:cs="Arial"/>
          <w:sz w:val="24"/>
          <w:szCs w:val="24"/>
        </w:rPr>
        <w:t xml:space="preserve"> for example, in ward notes. </w:t>
      </w:r>
      <w:r w:rsidRPr="005E34DD">
        <w:rPr>
          <w:rFonts w:ascii="Arial" w:hAnsi="Arial" w:cs="Arial"/>
          <w:sz w:val="24"/>
          <w:szCs w:val="24"/>
        </w:rPr>
        <w:t>NCC relies on the person who receives the feedback to share it with those colleague</w:t>
      </w:r>
      <w:r w:rsidR="000B234C" w:rsidRPr="005E34DD">
        <w:rPr>
          <w:rFonts w:ascii="Arial" w:hAnsi="Arial" w:cs="Arial"/>
          <w:sz w:val="24"/>
          <w:szCs w:val="24"/>
        </w:rPr>
        <w:t>s who need to know the outcome.</w:t>
      </w:r>
    </w:p>
    <w:p w14:paraId="216FAA94" w14:textId="77777777" w:rsidR="00992F02" w:rsidRDefault="00992F02" w:rsidP="00BF4142">
      <w:pPr>
        <w:spacing w:after="0"/>
        <w:jc w:val="both"/>
        <w:rPr>
          <w:rFonts w:ascii="Arial" w:hAnsi="Arial" w:cs="Arial"/>
          <w:sz w:val="24"/>
          <w:szCs w:val="24"/>
        </w:rPr>
      </w:pPr>
    </w:p>
    <w:p w14:paraId="53EFB1ED" w14:textId="77777777" w:rsidR="00D86C57" w:rsidRPr="00867368" w:rsidRDefault="00D86C57" w:rsidP="00DB79DF">
      <w:pPr>
        <w:spacing w:after="0"/>
        <w:jc w:val="both"/>
        <w:rPr>
          <w:rFonts w:ascii="Arial" w:hAnsi="Arial" w:cs="Arial"/>
          <w:sz w:val="24"/>
          <w:szCs w:val="24"/>
        </w:rPr>
      </w:pPr>
    </w:p>
    <w:p w14:paraId="2D89B9D9" w14:textId="77777777" w:rsidR="00992F02" w:rsidRDefault="00BF4142" w:rsidP="00673890">
      <w:pPr>
        <w:pStyle w:val="Heading1"/>
      </w:pPr>
      <w:r>
        <w:t>Q:</w:t>
      </w:r>
      <w:r>
        <w:tab/>
      </w:r>
      <w:r w:rsidR="00992F02" w:rsidRPr="000B234C">
        <w:t xml:space="preserve">What if the person </w:t>
      </w:r>
      <w:r>
        <w:t xml:space="preserve">who </w:t>
      </w:r>
      <w:r w:rsidR="00992F02" w:rsidRPr="000B234C">
        <w:t xml:space="preserve">is being abused </w:t>
      </w:r>
      <w:r w:rsidR="00693461">
        <w:t>will not</w:t>
      </w:r>
      <w:r w:rsidR="00992F02" w:rsidRPr="000B234C">
        <w:t xml:space="preserve"> consent to a </w:t>
      </w:r>
      <w:r w:rsidR="00D86C57">
        <w:t>concern be</w:t>
      </w:r>
      <w:r w:rsidR="00693461">
        <w:t>ing</w:t>
      </w:r>
      <w:r w:rsidR="00D86C57">
        <w:t xml:space="preserve"> raised</w:t>
      </w:r>
      <w:r w:rsidR="00992F02" w:rsidRPr="000B234C">
        <w:t xml:space="preserve">? </w:t>
      </w:r>
    </w:p>
    <w:p w14:paraId="17AB9120" w14:textId="77777777" w:rsidR="00BF4142" w:rsidRDefault="00BF4142" w:rsidP="00A438D6">
      <w:pPr>
        <w:spacing w:after="0"/>
        <w:jc w:val="both"/>
        <w:rPr>
          <w:rFonts w:ascii="Arial" w:hAnsi="Arial" w:cs="Arial"/>
          <w:color w:val="008000"/>
          <w:sz w:val="24"/>
          <w:szCs w:val="24"/>
        </w:rPr>
      </w:pPr>
    </w:p>
    <w:p w14:paraId="2BEB438E" w14:textId="286F5BAB" w:rsidR="00BF4142" w:rsidRPr="005E34DD" w:rsidRDefault="00BF4142" w:rsidP="00BF4142">
      <w:pPr>
        <w:spacing w:after="0"/>
        <w:ind w:left="567" w:hanging="567"/>
        <w:jc w:val="both"/>
        <w:rPr>
          <w:rFonts w:ascii="Arial" w:hAnsi="Arial" w:cs="Arial"/>
          <w:sz w:val="24"/>
          <w:szCs w:val="24"/>
        </w:rPr>
      </w:pPr>
      <w:r w:rsidRPr="005E34DD">
        <w:rPr>
          <w:rFonts w:ascii="Arial" w:hAnsi="Arial" w:cs="Arial"/>
          <w:sz w:val="24"/>
          <w:szCs w:val="24"/>
        </w:rPr>
        <w:t>A:</w:t>
      </w:r>
      <w:r w:rsidRPr="005E34DD">
        <w:rPr>
          <w:rFonts w:ascii="Arial" w:hAnsi="Arial" w:cs="Arial"/>
          <w:sz w:val="24"/>
          <w:szCs w:val="24"/>
        </w:rPr>
        <w:tab/>
        <w:t xml:space="preserve">Individuals may </w:t>
      </w:r>
      <w:r w:rsidR="005E34DD">
        <w:rPr>
          <w:rFonts w:ascii="Arial" w:hAnsi="Arial" w:cs="Arial"/>
          <w:sz w:val="24"/>
          <w:szCs w:val="24"/>
        </w:rPr>
        <w:t>refuse</w:t>
      </w:r>
      <w:r w:rsidRPr="005E34DD">
        <w:rPr>
          <w:rFonts w:ascii="Arial" w:hAnsi="Arial" w:cs="Arial"/>
          <w:sz w:val="24"/>
          <w:szCs w:val="24"/>
        </w:rPr>
        <w:t xml:space="preserve"> consent to the sharing of safeguarding information for </w:t>
      </w:r>
      <w:r w:rsidR="005E34DD" w:rsidRPr="005E34DD">
        <w:rPr>
          <w:rFonts w:ascii="Arial" w:hAnsi="Arial" w:cs="Arial"/>
          <w:sz w:val="24"/>
          <w:szCs w:val="24"/>
        </w:rPr>
        <w:t>several</w:t>
      </w:r>
      <w:r w:rsidRPr="005E34DD">
        <w:rPr>
          <w:rFonts w:ascii="Arial" w:hAnsi="Arial" w:cs="Arial"/>
          <w:sz w:val="24"/>
          <w:szCs w:val="24"/>
        </w:rPr>
        <w:t xml:space="preserve"> reasons. For example, they may be frightened of reprisals, they may fear losing control, they m</w:t>
      </w:r>
      <w:r w:rsidR="005E34DD">
        <w:rPr>
          <w:rFonts w:ascii="Arial" w:hAnsi="Arial" w:cs="Arial"/>
          <w:sz w:val="24"/>
          <w:szCs w:val="24"/>
        </w:rPr>
        <w:t>ight</w:t>
      </w:r>
      <w:r w:rsidRPr="005E34DD">
        <w:rPr>
          <w:rFonts w:ascii="Arial" w:hAnsi="Arial" w:cs="Arial"/>
          <w:sz w:val="24"/>
          <w:szCs w:val="24"/>
        </w:rPr>
        <w:t xml:space="preserve"> not trust social services or other partners</w:t>
      </w:r>
      <w:r w:rsidR="005E34DD">
        <w:rPr>
          <w:rFonts w:ascii="Arial" w:hAnsi="Arial" w:cs="Arial"/>
          <w:sz w:val="24"/>
          <w:szCs w:val="24"/>
        </w:rPr>
        <w:t>,</w:t>
      </w:r>
      <w:r w:rsidRPr="005E34DD">
        <w:rPr>
          <w:rFonts w:ascii="Arial" w:hAnsi="Arial" w:cs="Arial"/>
          <w:sz w:val="24"/>
          <w:szCs w:val="24"/>
        </w:rPr>
        <w:t xml:space="preserve"> or they may fear that their relationship with the abuser will be damaged. </w:t>
      </w:r>
    </w:p>
    <w:p w14:paraId="7B8B6AA3" w14:textId="77777777" w:rsidR="00BF4142" w:rsidRPr="005E34DD" w:rsidRDefault="00BF4142" w:rsidP="00BF4142">
      <w:pPr>
        <w:spacing w:after="0"/>
        <w:ind w:left="567" w:hanging="567"/>
        <w:jc w:val="both"/>
        <w:rPr>
          <w:rFonts w:ascii="Arial" w:hAnsi="Arial" w:cs="Arial"/>
          <w:sz w:val="24"/>
          <w:szCs w:val="24"/>
        </w:rPr>
      </w:pPr>
    </w:p>
    <w:p w14:paraId="2E86D711" w14:textId="7086344C" w:rsidR="00BF4142" w:rsidRPr="005E34DD" w:rsidRDefault="00BF4142" w:rsidP="00C7056E">
      <w:pPr>
        <w:spacing w:after="0"/>
        <w:ind w:left="567"/>
        <w:jc w:val="both"/>
        <w:rPr>
          <w:rFonts w:ascii="Arial" w:hAnsi="Arial" w:cs="Arial"/>
          <w:sz w:val="24"/>
          <w:szCs w:val="24"/>
        </w:rPr>
      </w:pPr>
      <w:r w:rsidRPr="005E34DD">
        <w:rPr>
          <w:rFonts w:ascii="Arial" w:hAnsi="Arial" w:cs="Arial"/>
          <w:sz w:val="24"/>
          <w:szCs w:val="24"/>
        </w:rPr>
        <w:t xml:space="preserve">Reassurance and appropriate support along with gentle persuasion </w:t>
      </w:r>
      <w:r w:rsidR="005E34DD">
        <w:rPr>
          <w:rFonts w:ascii="Arial" w:hAnsi="Arial" w:cs="Arial"/>
          <w:sz w:val="24"/>
          <w:szCs w:val="24"/>
        </w:rPr>
        <w:t>can</w:t>
      </w:r>
      <w:r w:rsidRPr="005E34DD">
        <w:rPr>
          <w:rFonts w:ascii="Arial" w:hAnsi="Arial" w:cs="Arial"/>
          <w:sz w:val="24"/>
          <w:szCs w:val="24"/>
        </w:rPr>
        <w:t xml:space="preserve"> help to change their view on whether it is best to share information.</w:t>
      </w:r>
    </w:p>
    <w:p w14:paraId="05F577BA" w14:textId="77777777" w:rsidR="00BF4142" w:rsidRPr="005E34DD" w:rsidRDefault="00BF4142" w:rsidP="00BF4142">
      <w:pPr>
        <w:spacing w:after="0"/>
        <w:ind w:left="567" w:hanging="567"/>
        <w:jc w:val="both"/>
        <w:rPr>
          <w:rFonts w:ascii="Arial" w:hAnsi="Arial" w:cs="Arial"/>
          <w:sz w:val="24"/>
          <w:szCs w:val="24"/>
        </w:rPr>
      </w:pPr>
    </w:p>
    <w:p w14:paraId="34FED82A" w14:textId="58029FE6" w:rsidR="00BF4142" w:rsidRPr="005E34DD" w:rsidRDefault="00BF4142" w:rsidP="00C7056E">
      <w:pPr>
        <w:spacing w:after="0"/>
        <w:ind w:left="567"/>
        <w:jc w:val="both"/>
        <w:rPr>
          <w:rFonts w:ascii="Arial" w:hAnsi="Arial" w:cs="Arial"/>
          <w:sz w:val="24"/>
          <w:szCs w:val="24"/>
        </w:rPr>
      </w:pPr>
      <w:r w:rsidRPr="005E34DD">
        <w:rPr>
          <w:rFonts w:ascii="Arial" w:hAnsi="Arial" w:cs="Arial"/>
          <w:sz w:val="24"/>
          <w:szCs w:val="24"/>
        </w:rPr>
        <w:t xml:space="preserve">If a person refuses help or requests that information about them is not shared with other safeguarding partners, you should respect their wishes. However, there are </w:t>
      </w:r>
      <w:proofErr w:type="gramStart"/>
      <w:r w:rsidRPr="005E34DD">
        <w:rPr>
          <w:rFonts w:ascii="Arial" w:hAnsi="Arial" w:cs="Arial"/>
          <w:sz w:val="24"/>
          <w:szCs w:val="24"/>
        </w:rPr>
        <w:t>a number of</w:t>
      </w:r>
      <w:proofErr w:type="gramEnd"/>
      <w:r w:rsidRPr="005E34DD">
        <w:rPr>
          <w:rFonts w:ascii="Arial" w:hAnsi="Arial" w:cs="Arial"/>
          <w:sz w:val="24"/>
          <w:szCs w:val="24"/>
        </w:rPr>
        <w:t xml:space="preserve"> circumstances where you can reasonably override their wishes</w:t>
      </w:r>
      <w:r w:rsidR="005E34DD">
        <w:rPr>
          <w:rFonts w:ascii="Arial" w:hAnsi="Arial" w:cs="Arial"/>
          <w:sz w:val="24"/>
          <w:szCs w:val="24"/>
        </w:rPr>
        <w:t>:</w:t>
      </w:r>
    </w:p>
    <w:p w14:paraId="2FB78293" w14:textId="77777777" w:rsidR="00C7056E" w:rsidRPr="005E34DD" w:rsidRDefault="00C7056E" w:rsidP="00C7056E">
      <w:pPr>
        <w:spacing w:after="0"/>
        <w:ind w:left="567"/>
        <w:jc w:val="both"/>
        <w:rPr>
          <w:rFonts w:ascii="Arial" w:hAnsi="Arial" w:cs="Arial"/>
          <w:sz w:val="24"/>
          <w:szCs w:val="24"/>
        </w:rPr>
      </w:pPr>
    </w:p>
    <w:p w14:paraId="2E190789" w14:textId="5DD87F98" w:rsidR="00BF4142" w:rsidRPr="005E34DD" w:rsidRDefault="005E34DD" w:rsidP="00F93ACA">
      <w:pPr>
        <w:pStyle w:val="ListParagraph"/>
        <w:numPr>
          <w:ilvl w:val="0"/>
          <w:numId w:val="4"/>
        </w:numPr>
        <w:spacing w:after="0" w:line="240" w:lineRule="auto"/>
        <w:ind w:left="1134" w:hanging="425"/>
        <w:jc w:val="both"/>
        <w:rPr>
          <w:rFonts w:ascii="Arial" w:hAnsi="Arial" w:cs="Arial"/>
          <w:sz w:val="24"/>
          <w:szCs w:val="24"/>
        </w:rPr>
      </w:pPr>
      <w:r>
        <w:rPr>
          <w:rFonts w:ascii="Arial" w:hAnsi="Arial" w:cs="Arial"/>
          <w:sz w:val="24"/>
          <w:szCs w:val="24"/>
        </w:rPr>
        <w:t xml:space="preserve">Where </w:t>
      </w:r>
      <w:r w:rsidR="00BF4142" w:rsidRPr="005E34DD">
        <w:rPr>
          <w:rFonts w:ascii="Arial" w:hAnsi="Arial" w:cs="Arial"/>
          <w:sz w:val="24"/>
          <w:szCs w:val="24"/>
        </w:rPr>
        <w:t>the person lacks the mental capacity to make that decision – this must be properly explored and recorded in line with the Mental Capacity Act</w:t>
      </w:r>
    </w:p>
    <w:p w14:paraId="1142ED36" w14:textId="77777777" w:rsidR="00C7056E" w:rsidRPr="005E34DD" w:rsidRDefault="00C7056E" w:rsidP="00F93ACA">
      <w:pPr>
        <w:pStyle w:val="ListParagraph"/>
        <w:spacing w:after="0" w:line="240" w:lineRule="auto"/>
        <w:ind w:left="1134"/>
        <w:jc w:val="both"/>
        <w:rPr>
          <w:rFonts w:ascii="Arial" w:hAnsi="Arial" w:cs="Arial"/>
          <w:sz w:val="24"/>
          <w:szCs w:val="24"/>
        </w:rPr>
      </w:pPr>
    </w:p>
    <w:p w14:paraId="4F92ED4F" w14:textId="494F6E19" w:rsidR="00BF4142" w:rsidRPr="005E34DD" w:rsidRDefault="005E34DD" w:rsidP="00F93ACA">
      <w:pPr>
        <w:pStyle w:val="ListParagraph"/>
        <w:numPr>
          <w:ilvl w:val="0"/>
          <w:numId w:val="4"/>
        </w:numPr>
        <w:spacing w:after="0" w:line="240" w:lineRule="auto"/>
        <w:ind w:left="1134" w:hanging="425"/>
        <w:jc w:val="both"/>
        <w:rPr>
          <w:rFonts w:ascii="Arial" w:hAnsi="Arial" w:cs="Arial"/>
          <w:sz w:val="24"/>
          <w:szCs w:val="24"/>
        </w:rPr>
      </w:pPr>
      <w:r>
        <w:rPr>
          <w:rFonts w:ascii="Arial" w:hAnsi="Arial" w:cs="Arial"/>
          <w:sz w:val="24"/>
          <w:szCs w:val="24"/>
        </w:rPr>
        <w:t xml:space="preserve">Where </w:t>
      </w:r>
      <w:r w:rsidR="00BF4142" w:rsidRPr="005E34DD">
        <w:rPr>
          <w:rFonts w:ascii="Arial" w:hAnsi="Arial" w:cs="Arial"/>
          <w:sz w:val="24"/>
          <w:szCs w:val="24"/>
        </w:rPr>
        <w:t>other people are, or may be, at risk, including children</w:t>
      </w:r>
    </w:p>
    <w:p w14:paraId="52A6CE7C" w14:textId="77777777" w:rsidR="00C7056E" w:rsidRPr="005E34DD" w:rsidRDefault="00C7056E" w:rsidP="00F93ACA">
      <w:pPr>
        <w:spacing w:after="0" w:line="240" w:lineRule="auto"/>
        <w:ind w:left="1134"/>
        <w:jc w:val="both"/>
        <w:rPr>
          <w:rFonts w:ascii="Arial" w:hAnsi="Arial" w:cs="Arial"/>
          <w:sz w:val="24"/>
          <w:szCs w:val="24"/>
        </w:rPr>
      </w:pPr>
    </w:p>
    <w:p w14:paraId="644C3C44" w14:textId="41419497" w:rsidR="00BF4142" w:rsidRPr="005E34DD" w:rsidRDefault="005E34DD" w:rsidP="00F93ACA">
      <w:pPr>
        <w:pStyle w:val="ListParagraph"/>
        <w:numPr>
          <w:ilvl w:val="0"/>
          <w:numId w:val="4"/>
        </w:numPr>
        <w:spacing w:after="0" w:line="240" w:lineRule="auto"/>
        <w:ind w:left="1134" w:hanging="425"/>
        <w:jc w:val="both"/>
        <w:rPr>
          <w:rFonts w:ascii="Arial" w:hAnsi="Arial" w:cs="Arial"/>
          <w:sz w:val="24"/>
          <w:szCs w:val="24"/>
        </w:rPr>
      </w:pPr>
      <w:r>
        <w:rPr>
          <w:rFonts w:ascii="Arial" w:hAnsi="Arial" w:cs="Arial"/>
          <w:sz w:val="24"/>
          <w:szCs w:val="24"/>
        </w:rPr>
        <w:t xml:space="preserve">Where </w:t>
      </w:r>
      <w:r w:rsidR="00BF4142" w:rsidRPr="005E34DD">
        <w:rPr>
          <w:rFonts w:ascii="Arial" w:hAnsi="Arial" w:cs="Arial"/>
          <w:sz w:val="24"/>
          <w:szCs w:val="24"/>
        </w:rPr>
        <w:t>sharing the information could prevent a crime</w:t>
      </w:r>
    </w:p>
    <w:p w14:paraId="5BB0F902" w14:textId="77777777" w:rsidR="00C7056E" w:rsidRPr="005E34DD" w:rsidRDefault="00C7056E" w:rsidP="00F93ACA">
      <w:pPr>
        <w:pStyle w:val="ListParagraph"/>
        <w:spacing w:after="0" w:line="240" w:lineRule="auto"/>
        <w:ind w:left="1134"/>
        <w:jc w:val="both"/>
        <w:rPr>
          <w:rFonts w:ascii="Arial" w:hAnsi="Arial" w:cs="Arial"/>
          <w:sz w:val="24"/>
          <w:szCs w:val="24"/>
        </w:rPr>
      </w:pPr>
    </w:p>
    <w:p w14:paraId="2F4DA8AE" w14:textId="1207B7D4" w:rsidR="00BF4142" w:rsidRPr="005E34DD" w:rsidRDefault="005E34DD" w:rsidP="00F93ACA">
      <w:pPr>
        <w:pStyle w:val="ListParagraph"/>
        <w:numPr>
          <w:ilvl w:val="0"/>
          <w:numId w:val="4"/>
        </w:numPr>
        <w:spacing w:after="0" w:line="240" w:lineRule="auto"/>
        <w:ind w:left="1134" w:hanging="425"/>
        <w:jc w:val="both"/>
        <w:rPr>
          <w:rFonts w:ascii="Arial" w:hAnsi="Arial" w:cs="Arial"/>
          <w:sz w:val="24"/>
          <w:szCs w:val="24"/>
        </w:rPr>
      </w:pPr>
      <w:r>
        <w:rPr>
          <w:rFonts w:ascii="Arial" w:hAnsi="Arial" w:cs="Arial"/>
          <w:sz w:val="24"/>
          <w:szCs w:val="24"/>
        </w:rPr>
        <w:t xml:space="preserve">Where </w:t>
      </w:r>
      <w:r w:rsidR="00BF4142" w:rsidRPr="005E34DD">
        <w:rPr>
          <w:rFonts w:ascii="Arial" w:hAnsi="Arial" w:cs="Arial"/>
          <w:sz w:val="24"/>
          <w:szCs w:val="24"/>
        </w:rPr>
        <w:t>the alleged abuser has care and support needs and may also be at risk</w:t>
      </w:r>
    </w:p>
    <w:p w14:paraId="514CE4B7" w14:textId="77777777" w:rsidR="00C7056E" w:rsidRPr="005E34DD" w:rsidRDefault="00C7056E" w:rsidP="00F93ACA">
      <w:pPr>
        <w:pStyle w:val="ListParagraph"/>
        <w:spacing w:after="0" w:line="240" w:lineRule="auto"/>
        <w:ind w:left="1134"/>
        <w:jc w:val="both"/>
        <w:rPr>
          <w:rFonts w:ascii="Arial" w:hAnsi="Arial" w:cs="Arial"/>
          <w:sz w:val="24"/>
          <w:szCs w:val="24"/>
        </w:rPr>
      </w:pPr>
    </w:p>
    <w:p w14:paraId="0DEF2197" w14:textId="62FF5358" w:rsidR="00BF4142" w:rsidRPr="005E34DD" w:rsidRDefault="005E34DD" w:rsidP="00F93ACA">
      <w:pPr>
        <w:pStyle w:val="ListParagraph"/>
        <w:numPr>
          <w:ilvl w:val="0"/>
          <w:numId w:val="4"/>
        </w:numPr>
        <w:spacing w:after="0" w:line="240" w:lineRule="auto"/>
        <w:ind w:left="1134" w:hanging="425"/>
        <w:jc w:val="both"/>
        <w:rPr>
          <w:rFonts w:ascii="Arial" w:hAnsi="Arial" w:cs="Arial"/>
          <w:sz w:val="24"/>
          <w:szCs w:val="24"/>
        </w:rPr>
      </w:pPr>
      <w:r>
        <w:rPr>
          <w:rFonts w:ascii="Arial" w:hAnsi="Arial" w:cs="Arial"/>
          <w:bCs/>
          <w:sz w:val="24"/>
          <w:szCs w:val="24"/>
        </w:rPr>
        <w:t xml:space="preserve">If </w:t>
      </w:r>
      <w:r w:rsidR="00BF4142" w:rsidRPr="005E34DD">
        <w:rPr>
          <w:rFonts w:ascii="Arial" w:hAnsi="Arial" w:cs="Arial"/>
          <w:bCs/>
          <w:sz w:val="24"/>
          <w:szCs w:val="24"/>
        </w:rPr>
        <w:t>a serious crime has been committed</w:t>
      </w:r>
    </w:p>
    <w:p w14:paraId="29E860EB" w14:textId="77777777" w:rsidR="00C7056E" w:rsidRPr="005E34DD" w:rsidRDefault="00C7056E" w:rsidP="00F93ACA">
      <w:pPr>
        <w:pStyle w:val="ListParagraph"/>
        <w:spacing w:after="0" w:line="240" w:lineRule="auto"/>
        <w:ind w:left="1134"/>
        <w:jc w:val="both"/>
        <w:rPr>
          <w:rFonts w:ascii="Arial" w:hAnsi="Arial" w:cs="Arial"/>
          <w:sz w:val="24"/>
          <w:szCs w:val="24"/>
        </w:rPr>
      </w:pPr>
    </w:p>
    <w:p w14:paraId="52DAE0A6" w14:textId="249B4C11" w:rsidR="00BF4142" w:rsidRPr="005E34DD" w:rsidRDefault="005E34DD" w:rsidP="00F93ACA">
      <w:pPr>
        <w:pStyle w:val="ListParagraph"/>
        <w:numPr>
          <w:ilvl w:val="0"/>
          <w:numId w:val="4"/>
        </w:numPr>
        <w:spacing w:after="0" w:line="240" w:lineRule="auto"/>
        <w:ind w:left="1134" w:hanging="425"/>
        <w:jc w:val="both"/>
        <w:rPr>
          <w:rFonts w:ascii="Arial" w:hAnsi="Arial" w:cs="Arial"/>
          <w:sz w:val="24"/>
          <w:szCs w:val="24"/>
        </w:rPr>
      </w:pPr>
      <w:r>
        <w:rPr>
          <w:rFonts w:ascii="Arial" w:hAnsi="Arial" w:cs="Arial"/>
          <w:sz w:val="24"/>
          <w:szCs w:val="24"/>
        </w:rPr>
        <w:t xml:space="preserve">If </w:t>
      </w:r>
      <w:r w:rsidR="00BF4142" w:rsidRPr="005E34DD">
        <w:rPr>
          <w:rFonts w:ascii="Arial" w:hAnsi="Arial" w:cs="Arial"/>
          <w:sz w:val="24"/>
          <w:szCs w:val="24"/>
        </w:rPr>
        <w:t>staff are implicated</w:t>
      </w:r>
    </w:p>
    <w:p w14:paraId="31E932DF" w14:textId="77777777" w:rsidR="00C7056E" w:rsidRPr="005E34DD" w:rsidRDefault="00C7056E" w:rsidP="00F93ACA">
      <w:pPr>
        <w:pStyle w:val="ListParagraph"/>
        <w:spacing w:after="0" w:line="240" w:lineRule="auto"/>
        <w:ind w:left="1134"/>
        <w:jc w:val="both"/>
        <w:rPr>
          <w:rFonts w:ascii="Arial" w:hAnsi="Arial" w:cs="Arial"/>
          <w:sz w:val="24"/>
          <w:szCs w:val="24"/>
        </w:rPr>
      </w:pPr>
    </w:p>
    <w:p w14:paraId="5A51646F" w14:textId="20CA995E" w:rsidR="00BF4142" w:rsidRPr="005E34DD" w:rsidRDefault="005E34DD" w:rsidP="00F93ACA">
      <w:pPr>
        <w:pStyle w:val="ListParagraph"/>
        <w:numPr>
          <w:ilvl w:val="0"/>
          <w:numId w:val="4"/>
        </w:numPr>
        <w:spacing w:after="0" w:line="240" w:lineRule="auto"/>
        <w:ind w:left="1134" w:hanging="425"/>
        <w:jc w:val="both"/>
        <w:rPr>
          <w:rFonts w:ascii="Arial" w:hAnsi="Arial" w:cs="Arial"/>
          <w:sz w:val="24"/>
          <w:szCs w:val="24"/>
        </w:rPr>
      </w:pPr>
      <w:r>
        <w:rPr>
          <w:rFonts w:ascii="Arial" w:hAnsi="Arial" w:cs="Arial"/>
          <w:sz w:val="24"/>
          <w:szCs w:val="24"/>
        </w:rPr>
        <w:t xml:space="preserve">Where </w:t>
      </w:r>
      <w:r w:rsidR="00BF4142" w:rsidRPr="005E34DD">
        <w:rPr>
          <w:rFonts w:ascii="Arial" w:hAnsi="Arial" w:cs="Arial"/>
          <w:sz w:val="24"/>
          <w:szCs w:val="24"/>
        </w:rPr>
        <w:t xml:space="preserve">the person has the mental capacity to make that </w:t>
      </w:r>
      <w:r w:rsidRPr="005E34DD">
        <w:rPr>
          <w:rFonts w:ascii="Arial" w:hAnsi="Arial" w:cs="Arial"/>
          <w:sz w:val="24"/>
          <w:szCs w:val="24"/>
        </w:rPr>
        <w:t>decision,</w:t>
      </w:r>
      <w:r w:rsidR="00BF4142" w:rsidRPr="005E34DD">
        <w:rPr>
          <w:rFonts w:ascii="Arial" w:hAnsi="Arial" w:cs="Arial"/>
          <w:sz w:val="24"/>
          <w:szCs w:val="24"/>
        </w:rPr>
        <w:t xml:space="preserve"> but they may be under duress or being coerced</w:t>
      </w:r>
    </w:p>
    <w:p w14:paraId="7F86E4D7" w14:textId="77777777" w:rsidR="00C7056E" w:rsidRPr="005E34DD" w:rsidRDefault="00C7056E" w:rsidP="00F93ACA">
      <w:pPr>
        <w:pStyle w:val="ListParagraph"/>
        <w:spacing w:after="0" w:line="240" w:lineRule="auto"/>
        <w:ind w:left="1134"/>
        <w:jc w:val="both"/>
        <w:rPr>
          <w:rFonts w:ascii="Arial" w:hAnsi="Arial" w:cs="Arial"/>
          <w:sz w:val="24"/>
          <w:szCs w:val="24"/>
        </w:rPr>
      </w:pPr>
    </w:p>
    <w:p w14:paraId="7506093C" w14:textId="272827EA" w:rsidR="00C7056E" w:rsidRPr="005E34DD" w:rsidRDefault="005E34DD" w:rsidP="00F93ACA">
      <w:pPr>
        <w:pStyle w:val="ListParagraph"/>
        <w:numPr>
          <w:ilvl w:val="0"/>
          <w:numId w:val="4"/>
        </w:numPr>
        <w:spacing w:after="0" w:line="240" w:lineRule="auto"/>
        <w:ind w:left="1134" w:hanging="425"/>
        <w:jc w:val="both"/>
        <w:rPr>
          <w:rFonts w:ascii="Arial" w:hAnsi="Arial" w:cs="Arial"/>
          <w:sz w:val="24"/>
          <w:szCs w:val="24"/>
        </w:rPr>
      </w:pPr>
      <w:r>
        <w:rPr>
          <w:rFonts w:ascii="Arial" w:hAnsi="Arial" w:cs="Arial"/>
          <w:sz w:val="24"/>
          <w:szCs w:val="24"/>
        </w:rPr>
        <w:t xml:space="preserve">Where </w:t>
      </w:r>
      <w:r w:rsidR="00BF4142" w:rsidRPr="005E34DD">
        <w:rPr>
          <w:rFonts w:ascii="Arial" w:hAnsi="Arial" w:cs="Arial"/>
          <w:sz w:val="24"/>
          <w:szCs w:val="24"/>
        </w:rPr>
        <w:t xml:space="preserve">the risk is unreasonably high and meets the criteria for a </w:t>
      </w:r>
      <w:hyperlink r:id="rId8" w:history="1">
        <w:r w:rsidR="00BF4142" w:rsidRPr="005E34DD">
          <w:rPr>
            <w:rStyle w:val="Hyperlink"/>
            <w:rFonts w:ascii="Arial" w:hAnsi="Arial" w:cs="Arial"/>
            <w:color w:val="auto"/>
            <w:sz w:val="24"/>
            <w:szCs w:val="24"/>
            <w:u w:val="none"/>
          </w:rPr>
          <w:t>M</w:t>
        </w:r>
        <w:r w:rsidR="00BF4142" w:rsidRPr="005E34DD">
          <w:rPr>
            <w:rStyle w:val="Hyperlink"/>
            <w:rFonts w:ascii="Arial" w:hAnsi="Arial" w:cs="Arial"/>
            <w:bCs/>
            <w:color w:val="auto"/>
            <w:sz w:val="24"/>
            <w:szCs w:val="24"/>
            <w:u w:val="none"/>
          </w:rPr>
          <w:t>ulti-agency Risk Assessment Conference (MARAC) referral</w:t>
        </w:r>
      </w:hyperlink>
      <w:r w:rsidR="00BF4142" w:rsidRPr="005E34DD">
        <w:rPr>
          <w:rFonts w:ascii="Arial" w:hAnsi="Arial" w:cs="Arial"/>
          <w:bCs/>
          <w:sz w:val="24"/>
          <w:szCs w:val="24"/>
        </w:rPr>
        <w:t xml:space="preserve"> </w:t>
      </w:r>
    </w:p>
    <w:p w14:paraId="039D29D4" w14:textId="77777777" w:rsidR="00C7056E" w:rsidRPr="005E34DD" w:rsidRDefault="00C7056E" w:rsidP="00F93ACA">
      <w:pPr>
        <w:pStyle w:val="ListParagraph"/>
        <w:spacing w:line="240" w:lineRule="auto"/>
        <w:ind w:left="1134"/>
        <w:rPr>
          <w:rFonts w:ascii="Arial" w:hAnsi="Arial" w:cs="Arial"/>
          <w:sz w:val="24"/>
          <w:szCs w:val="24"/>
        </w:rPr>
      </w:pPr>
    </w:p>
    <w:p w14:paraId="3F5A5433" w14:textId="31A8C2E4" w:rsidR="00BF4142" w:rsidRPr="005E34DD" w:rsidRDefault="005E34DD" w:rsidP="00F93ACA">
      <w:pPr>
        <w:pStyle w:val="ListParagraph"/>
        <w:numPr>
          <w:ilvl w:val="0"/>
          <w:numId w:val="4"/>
        </w:numPr>
        <w:spacing w:after="0" w:line="240" w:lineRule="auto"/>
        <w:ind w:left="1134" w:hanging="425"/>
        <w:jc w:val="both"/>
        <w:rPr>
          <w:rFonts w:ascii="Arial" w:hAnsi="Arial" w:cs="Arial"/>
          <w:sz w:val="24"/>
          <w:szCs w:val="24"/>
        </w:rPr>
      </w:pPr>
      <w:r>
        <w:rPr>
          <w:rFonts w:ascii="Arial" w:hAnsi="Arial" w:cs="Arial"/>
          <w:sz w:val="24"/>
          <w:szCs w:val="24"/>
        </w:rPr>
        <w:t xml:space="preserve">If </w:t>
      </w:r>
      <w:r w:rsidR="00BF4142" w:rsidRPr="005E34DD">
        <w:rPr>
          <w:rFonts w:ascii="Arial" w:hAnsi="Arial" w:cs="Arial"/>
          <w:sz w:val="24"/>
          <w:szCs w:val="24"/>
        </w:rPr>
        <w:t>a court order or other legal authority has requested the information.</w:t>
      </w:r>
    </w:p>
    <w:p w14:paraId="075D0C7C" w14:textId="77777777" w:rsidR="00BF4142" w:rsidRPr="005E34DD" w:rsidRDefault="00BF4142" w:rsidP="00BF4142">
      <w:pPr>
        <w:spacing w:after="0"/>
        <w:ind w:left="567" w:hanging="567"/>
        <w:jc w:val="both"/>
        <w:rPr>
          <w:rFonts w:ascii="Arial" w:hAnsi="Arial" w:cs="Arial"/>
          <w:sz w:val="24"/>
          <w:szCs w:val="24"/>
        </w:rPr>
      </w:pPr>
    </w:p>
    <w:p w14:paraId="17B4B05D" w14:textId="77777777" w:rsidR="00BF4142" w:rsidRPr="005E34DD" w:rsidRDefault="00BF4142" w:rsidP="00FF3FE1">
      <w:pPr>
        <w:spacing w:after="0"/>
        <w:ind w:left="567"/>
        <w:jc w:val="both"/>
        <w:rPr>
          <w:rFonts w:ascii="Arial" w:hAnsi="Arial" w:cs="Arial"/>
          <w:sz w:val="24"/>
          <w:szCs w:val="24"/>
        </w:rPr>
      </w:pPr>
      <w:r w:rsidRPr="005E34DD">
        <w:rPr>
          <w:rFonts w:ascii="Arial" w:hAnsi="Arial" w:cs="Arial"/>
          <w:sz w:val="24"/>
          <w:szCs w:val="24"/>
        </w:rPr>
        <w:t>If none of the above apply and the decision is not to share safeguarding information with other safeguarding partners, or not to intervene to safeguard the person you must still work</w:t>
      </w:r>
      <w:r w:rsidR="00C7056E" w:rsidRPr="005E34DD">
        <w:rPr>
          <w:rFonts w:ascii="Arial" w:hAnsi="Arial" w:cs="Arial"/>
          <w:sz w:val="24"/>
          <w:szCs w:val="24"/>
        </w:rPr>
        <w:t xml:space="preserve"> to</w:t>
      </w:r>
      <w:r w:rsidRPr="005E34DD">
        <w:rPr>
          <w:rFonts w:ascii="Arial" w:hAnsi="Arial" w:cs="Arial"/>
          <w:sz w:val="24"/>
          <w:szCs w:val="24"/>
        </w:rPr>
        <w:t>:</w:t>
      </w:r>
    </w:p>
    <w:p w14:paraId="09DEA5EC" w14:textId="77777777" w:rsidR="00FF3FE1" w:rsidRPr="005E34DD" w:rsidRDefault="00FF3FE1" w:rsidP="00FF3FE1">
      <w:pPr>
        <w:spacing w:after="0"/>
        <w:ind w:left="567"/>
        <w:jc w:val="both"/>
        <w:rPr>
          <w:rFonts w:ascii="Arial" w:hAnsi="Arial" w:cs="Arial"/>
          <w:sz w:val="24"/>
          <w:szCs w:val="24"/>
        </w:rPr>
      </w:pPr>
    </w:p>
    <w:p w14:paraId="3D9002CF" w14:textId="77777777" w:rsidR="00BF4142" w:rsidRPr="005E34DD" w:rsidRDefault="00BF4142" w:rsidP="00F93ACA">
      <w:pPr>
        <w:pStyle w:val="ListParagraph"/>
        <w:numPr>
          <w:ilvl w:val="0"/>
          <w:numId w:val="5"/>
        </w:numPr>
        <w:spacing w:after="0" w:line="240" w:lineRule="auto"/>
        <w:ind w:left="1134" w:hanging="425"/>
        <w:jc w:val="both"/>
        <w:rPr>
          <w:rFonts w:ascii="Arial" w:hAnsi="Arial" w:cs="Arial"/>
          <w:sz w:val="24"/>
          <w:szCs w:val="24"/>
        </w:rPr>
      </w:pPr>
      <w:r w:rsidRPr="005E34DD">
        <w:rPr>
          <w:rFonts w:ascii="Arial" w:hAnsi="Arial" w:cs="Arial"/>
          <w:sz w:val="24"/>
          <w:szCs w:val="24"/>
        </w:rPr>
        <w:t>support the person to weigh up the risks and benefits of different options</w:t>
      </w:r>
    </w:p>
    <w:p w14:paraId="58C8A241" w14:textId="77777777" w:rsidR="00FF3FE1" w:rsidRPr="005E34DD" w:rsidRDefault="00FF3FE1" w:rsidP="00F93ACA">
      <w:pPr>
        <w:pStyle w:val="ListParagraph"/>
        <w:spacing w:after="0" w:line="240" w:lineRule="auto"/>
        <w:ind w:left="1134"/>
        <w:jc w:val="both"/>
        <w:rPr>
          <w:rFonts w:ascii="Arial" w:hAnsi="Arial" w:cs="Arial"/>
          <w:sz w:val="24"/>
          <w:szCs w:val="24"/>
        </w:rPr>
      </w:pPr>
    </w:p>
    <w:p w14:paraId="24057666" w14:textId="77777777" w:rsidR="00BF4142" w:rsidRPr="005E34DD" w:rsidRDefault="00BF4142" w:rsidP="00F93ACA">
      <w:pPr>
        <w:pStyle w:val="ListParagraph"/>
        <w:numPr>
          <w:ilvl w:val="0"/>
          <w:numId w:val="5"/>
        </w:numPr>
        <w:spacing w:after="0" w:line="240" w:lineRule="auto"/>
        <w:ind w:left="1134" w:hanging="425"/>
        <w:jc w:val="both"/>
        <w:rPr>
          <w:rFonts w:ascii="Arial" w:hAnsi="Arial" w:cs="Arial"/>
          <w:sz w:val="24"/>
          <w:szCs w:val="24"/>
        </w:rPr>
      </w:pPr>
      <w:r w:rsidRPr="005E34DD">
        <w:rPr>
          <w:rFonts w:ascii="Arial" w:hAnsi="Arial" w:cs="Arial"/>
          <w:sz w:val="24"/>
          <w:szCs w:val="24"/>
        </w:rPr>
        <w:t>ensure they are aware of the level of risk and possible outcomes</w:t>
      </w:r>
    </w:p>
    <w:p w14:paraId="009BF848" w14:textId="77777777" w:rsidR="00FF3FE1" w:rsidRPr="005E34DD" w:rsidRDefault="00FF3FE1" w:rsidP="00F93ACA">
      <w:pPr>
        <w:pStyle w:val="ListParagraph"/>
        <w:spacing w:after="0" w:line="240" w:lineRule="auto"/>
        <w:ind w:left="1134"/>
        <w:jc w:val="both"/>
        <w:rPr>
          <w:rFonts w:ascii="Arial" w:hAnsi="Arial" w:cs="Arial"/>
          <w:sz w:val="24"/>
          <w:szCs w:val="24"/>
        </w:rPr>
      </w:pPr>
    </w:p>
    <w:p w14:paraId="7A9091BC" w14:textId="324963D8" w:rsidR="00BF4142" w:rsidRPr="005E34DD" w:rsidRDefault="00BF4142" w:rsidP="00F93ACA">
      <w:pPr>
        <w:pStyle w:val="ListParagraph"/>
        <w:numPr>
          <w:ilvl w:val="0"/>
          <w:numId w:val="5"/>
        </w:numPr>
        <w:spacing w:after="0" w:line="240" w:lineRule="auto"/>
        <w:ind w:left="1134" w:hanging="425"/>
        <w:jc w:val="both"/>
        <w:rPr>
          <w:rFonts w:ascii="Arial" w:hAnsi="Arial" w:cs="Arial"/>
          <w:sz w:val="24"/>
          <w:szCs w:val="24"/>
        </w:rPr>
      </w:pPr>
      <w:r w:rsidRPr="005E34DD">
        <w:rPr>
          <w:rFonts w:ascii="Arial" w:hAnsi="Arial" w:cs="Arial"/>
          <w:sz w:val="24"/>
          <w:szCs w:val="24"/>
        </w:rPr>
        <w:t>offer to arrange an advocate or peer supporter</w:t>
      </w:r>
    </w:p>
    <w:p w14:paraId="1733C041" w14:textId="77777777" w:rsidR="00FF3FE1" w:rsidRPr="005E34DD" w:rsidRDefault="00FF3FE1" w:rsidP="00F93ACA">
      <w:pPr>
        <w:pStyle w:val="ListParagraph"/>
        <w:spacing w:after="0" w:line="240" w:lineRule="auto"/>
        <w:ind w:left="1134"/>
        <w:jc w:val="both"/>
        <w:rPr>
          <w:rFonts w:ascii="Arial" w:hAnsi="Arial" w:cs="Arial"/>
          <w:sz w:val="24"/>
          <w:szCs w:val="24"/>
        </w:rPr>
      </w:pPr>
    </w:p>
    <w:p w14:paraId="37632C4B" w14:textId="77777777" w:rsidR="00BF4142" w:rsidRPr="005E34DD" w:rsidRDefault="00BF4142" w:rsidP="00F93ACA">
      <w:pPr>
        <w:pStyle w:val="ListParagraph"/>
        <w:numPr>
          <w:ilvl w:val="0"/>
          <w:numId w:val="5"/>
        </w:numPr>
        <w:spacing w:after="0" w:line="240" w:lineRule="auto"/>
        <w:ind w:left="1134" w:hanging="425"/>
        <w:jc w:val="both"/>
        <w:rPr>
          <w:rFonts w:ascii="Arial" w:hAnsi="Arial" w:cs="Arial"/>
          <w:sz w:val="24"/>
          <w:szCs w:val="24"/>
        </w:rPr>
      </w:pPr>
      <w:r w:rsidRPr="005E34DD">
        <w:rPr>
          <w:rFonts w:ascii="Arial" w:hAnsi="Arial" w:cs="Arial"/>
          <w:sz w:val="24"/>
          <w:szCs w:val="24"/>
        </w:rPr>
        <w:t>offer support for them to build confidence and self-esteem if necessary</w:t>
      </w:r>
    </w:p>
    <w:p w14:paraId="72A7194D" w14:textId="77777777" w:rsidR="00FF3FE1" w:rsidRPr="005E34DD" w:rsidRDefault="00FF3FE1" w:rsidP="00F93ACA">
      <w:pPr>
        <w:pStyle w:val="ListParagraph"/>
        <w:spacing w:after="0" w:line="240" w:lineRule="auto"/>
        <w:ind w:left="1134"/>
        <w:jc w:val="both"/>
        <w:rPr>
          <w:rFonts w:ascii="Arial" w:hAnsi="Arial" w:cs="Arial"/>
          <w:sz w:val="24"/>
          <w:szCs w:val="24"/>
        </w:rPr>
      </w:pPr>
    </w:p>
    <w:p w14:paraId="0F8299EF" w14:textId="77777777" w:rsidR="00BF4142" w:rsidRPr="005E34DD" w:rsidRDefault="00BF4142" w:rsidP="00F93ACA">
      <w:pPr>
        <w:pStyle w:val="ListParagraph"/>
        <w:numPr>
          <w:ilvl w:val="0"/>
          <w:numId w:val="5"/>
        </w:numPr>
        <w:spacing w:after="0" w:line="240" w:lineRule="auto"/>
        <w:ind w:left="1134" w:hanging="425"/>
        <w:jc w:val="both"/>
        <w:rPr>
          <w:rFonts w:ascii="Arial" w:hAnsi="Arial" w:cs="Arial"/>
          <w:sz w:val="24"/>
          <w:szCs w:val="24"/>
        </w:rPr>
      </w:pPr>
      <w:r w:rsidRPr="005E34DD">
        <w:rPr>
          <w:rFonts w:ascii="Arial" w:hAnsi="Arial" w:cs="Arial"/>
          <w:sz w:val="24"/>
          <w:szCs w:val="24"/>
        </w:rPr>
        <w:t>agree on and record the level of risk the person is taking</w:t>
      </w:r>
    </w:p>
    <w:p w14:paraId="20581C26" w14:textId="77777777" w:rsidR="00FF3FE1" w:rsidRPr="005E34DD" w:rsidRDefault="00FF3FE1" w:rsidP="00F93ACA">
      <w:pPr>
        <w:pStyle w:val="ListParagraph"/>
        <w:spacing w:after="0" w:line="240" w:lineRule="auto"/>
        <w:ind w:left="1134"/>
        <w:jc w:val="both"/>
        <w:rPr>
          <w:rFonts w:ascii="Arial" w:hAnsi="Arial" w:cs="Arial"/>
          <w:sz w:val="24"/>
          <w:szCs w:val="24"/>
        </w:rPr>
      </w:pPr>
    </w:p>
    <w:p w14:paraId="6F3CABBA" w14:textId="77777777" w:rsidR="00BF4142" w:rsidRPr="005E34DD" w:rsidRDefault="00BF4142" w:rsidP="00F93ACA">
      <w:pPr>
        <w:pStyle w:val="ListParagraph"/>
        <w:numPr>
          <w:ilvl w:val="0"/>
          <w:numId w:val="5"/>
        </w:numPr>
        <w:spacing w:after="0" w:line="240" w:lineRule="auto"/>
        <w:ind w:left="1134" w:hanging="425"/>
        <w:jc w:val="both"/>
        <w:rPr>
          <w:rFonts w:ascii="Arial" w:hAnsi="Arial" w:cs="Arial"/>
          <w:sz w:val="24"/>
          <w:szCs w:val="24"/>
        </w:rPr>
      </w:pPr>
      <w:r w:rsidRPr="005E34DD">
        <w:rPr>
          <w:rFonts w:ascii="Arial" w:hAnsi="Arial" w:cs="Arial"/>
          <w:sz w:val="24"/>
          <w:szCs w:val="24"/>
        </w:rPr>
        <w:t>record the reasons for not intervening or sharing information</w:t>
      </w:r>
    </w:p>
    <w:p w14:paraId="0594FB2E" w14:textId="77777777" w:rsidR="00FF3FE1" w:rsidRPr="005E34DD" w:rsidRDefault="00FF3FE1" w:rsidP="00F93ACA">
      <w:pPr>
        <w:pStyle w:val="ListParagraph"/>
        <w:spacing w:after="0" w:line="240" w:lineRule="auto"/>
        <w:ind w:left="1134"/>
        <w:jc w:val="both"/>
        <w:rPr>
          <w:rFonts w:ascii="Arial" w:hAnsi="Arial" w:cs="Arial"/>
          <w:sz w:val="24"/>
          <w:szCs w:val="24"/>
        </w:rPr>
      </w:pPr>
    </w:p>
    <w:p w14:paraId="3F74C9E2" w14:textId="77777777" w:rsidR="00BF4142" w:rsidRPr="005E34DD" w:rsidRDefault="00BF4142" w:rsidP="00F93ACA">
      <w:pPr>
        <w:pStyle w:val="ListParagraph"/>
        <w:numPr>
          <w:ilvl w:val="0"/>
          <w:numId w:val="5"/>
        </w:numPr>
        <w:spacing w:after="0" w:line="240" w:lineRule="auto"/>
        <w:ind w:left="1134" w:hanging="425"/>
        <w:jc w:val="both"/>
        <w:rPr>
          <w:rFonts w:ascii="Arial" w:hAnsi="Arial" w:cs="Arial"/>
          <w:sz w:val="24"/>
          <w:szCs w:val="24"/>
        </w:rPr>
      </w:pPr>
      <w:r w:rsidRPr="005E34DD">
        <w:rPr>
          <w:rFonts w:ascii="Arial" w:hAnsi="Arial" w:cs="Arial"/>
          <w:sz w:val="24"/>
          <w:szCs w:val="24"/>
        </w:rPr>
        <w:lastRenderedPageBreak/>
        <w:t>regularly review the situation</w:t>
      </w:r>
    </w:p>
    <w:p w14:paraId="7E71C973" w14:textId="77777777" w:rsidR="00FF3FE1" w:rsidRPr="005E34DD" w:rsidRDefault="00FF3FE1" w:rsidP="00F93ACA">
      <w:pPr>
        <w:pStyle w:val="ListParagraph"/>
        <w:spacing w:after="0" w:line="240" w:lineRule="auto"/>
        <w:ind w:left="1134"/>
        <w:jc w:val="both"/>
        <w:rPr>
          <w:rFonts w:ascii="Arial" w:hAnsi="Arial" w:cs="Arial"/>
          <w:sz w:val="24"/>
          <w:szCs w:val="24"/>
        </w:rPr>
      </w:pPr>
    </w:p>
    <w:p w14:paraId="6E4A459F" w14:textId="77777777" w:rsidR="00BF4142" w:rsidRPr="005E34DD" w:rsidRDefault="00BF4142" w:rsidP="00F93ACA">
      <w:pPr>
        <w:pStyle w:val="ListParagraph"/>
        <w:numPr>
          <w:ilvl w:val="0"/>
          <w:numId w:val="5"/>
        </w:numPr>
        <w:spacing w:after="0" w:line="240" w:lineRule="auto"/>
        <w:ind w:left="1134" w:hanging="425"/>
        <w:jc w:val="both"/>
        <w:rPr>
          <w:rFonts w:ascii="Arial" w:hAnsi="Arial" w:cs="Arial"/>
          <w:sz w:val="24"/>
          <w:szCs w:val="24"/>
        </w:rPr>
      </w:pPr>
      <w:r w:rsidRPr="005E34DD">
        <w:rPr>
          <w:rFonts w:ascii="Arial" w:hAnsi="Arial" w:cs="Arial"/>
          <w:sz w:val="24"/>
          <w:szCs w:val="24"/>
        </w:rPr>
        <w:t>try to build trust and use gentle persuasion to enable the person to better protect themselves.</w:t>
      </w:r>
    </w:p>
    <w:p w14:paraId="325DE6EA" w14:textId="77777777" w:rsidR="00BF4142" w:rsidRPr="005E34DD" w:rsidRDefault="00BF4142" w:rsidP="00BF4142">
      <w:pPr>
        <w:spacing w:after="0"/>
        <w:ind w:left="567" w:hanging="567"/>
        <w:jc w:val="both"/>
        <w:rPr>
          <w:rFonts w:ascii="Arial" w:hAnsi="Arial" w:cs="Arial"/>
          <w:sz w:val="24"/>
          <w:szCs w:val="24"/>
        </w:rPr>
      </w:pPr>
    </w:p>
    <w:p w14:paraId="5770661D" w14:textId="77777777" w:rsidR="000B234C" w:rsidRPr="005E34DD" w:rsidRDefault="00A438D6" w:rsidP="0061699D">
      <w:pPr>
        <w:spacing w:after="0"/>
        <w:ind w:left="567"/>
        <w:jc w:val="both"/>
        <w:rPr>
          <w:rFonts w:ascii="Arial" w:hAnsi="Arial" w:cs="Arial"/>
          <w:sz w:val="24"/>
          <w:szCs w:val="24"/>
        </w:rPr>
      </w:pPr>
      <w:proofErr w:type="gramStart"/>
      <w:r w:rsidRPr="005E34DD">
        <w:rPr>
          <w:rFonts w:ascii="Arial" w:hAnsi="Arial" w:cs="Arial"/>
          <w:sz w:val="24"/>
          <w:szCs w:val="24"/>
        </w:rPr>
        <w:t>As long as</w:t>
      </w:r>
      <w:proofErr w:type="gramEnd"/>
      <w:r w:rsidRPr="005E34DD">
        <w:rPr>
          <w:rFonts w:ascii="Arial" w:hAnsi="Arial" w:cs="Arial"/>
          <w:sz w:val="24"/>
          <w:szCs w:val="24"/>
        </w:rPr>
        <w:t xml:space="preserve"> it does not increase the risk to the individual</w:t>
      </w:r>
      <w:r w:rsidR="0061699D" w:rsidRPr="005E34DD">
        <w:rPr>
          <w:rFonts w:ascii="Arial" w:hAnsi="Arial" w:cs="Arial"/>
          <w:sz w:val="24"/>
          <w:szCs w:val="24"/>
        </w:rPr>
        <w:t>,</w:t>
      </w:r>
      <w:r w:rsidRPr="005E34DD">
        <w:rPr>
          <w:rFonts w:ascii="Arial" w:hAnsi="Arial" w:cs="Arial"/>
          <w:sz w:val="24"/>
          <w:szCs w:val="24"/>
        </w:rPr>
        <w:t xml:space="preserve"> </w:t>
      </w:r>
      <w:r w:rsidR="000B234C" w:rsidRPr="005E34DD">
        <w:rPr>
          <w:rFonts w:ascii="Arial" w:hAnsi="Arial" w:cs="Arial"/>
          <w:sz w:val="24"/>
          <w:szCs w:val="24"/>
        </w:rPr>
        <w:t xml:space="preserve">always tell the person of your concerns. Explain why you are worried and </w:t>
      </w:r>
      <w:r w:rsidR="0061699D" w:rsidRPr="005E34DD">
        <w:rPr>
          <w:rFonts w:ascii="Arial" w:hAnsi="Arial" w:cs="Arial"/>
          <w:sz w:val="24"/>
          <w:szCs w:val="24"/>
        </w:rPr>
        <w:t xml:space="preserve">that </w:t>
      </w:r>
      <w:r w:rsidR="000B234C" w:rsidRPr="005E34DD">
        <w:rPr>
          <w:rFonts w:ascii="Arial" w:hAnsi="Arial" w:cs="Arial"/>
          <w:sz w:val="24"/>
          <w:szCs w:val="24"/>
        </w:rPr>
        <w:t xml:space="preserve">there are services to support them in stopping the abuse and harm from happening. </w:t>
      </w:r>
      <w:r w:rsidR="005625E2" w:rsidRPr="005E34DD">
        <w:rPr>
          <w:rFonts w:ascii="Arial" w:hAnsi="Arial" w:cs="Arial"/>
          <w:sz w:val="24"/>
          <w:szCs w:val="24"/>
        </w:rPr>
        <w:t xml:space="preserve">If they </w:t>
      </w:r>
      <w:r w:rsidR="0061699D" w:rsidRPr="005E34DD">
        <w:rPr>
          <w:rFonts w:ascii="Arial" w:hAnsi="Arial" w:cs="Arial"/>
          <w:sz w:val="24"/>
          <w:szCs w:val="24"/>
        </w:rPr>
        <w:t>still do not want</w:t>
      </w:r>
      <w:r w:rsidR="005625E2" w:rsidRPr="005E34DD">
        <w:rPr>
          <w:rFonts w:ascii="Arial" w:hAnsi="Arial" w:cs="Arial"/>
          <w:sz w:val="24"/>
          <w:szCs w:val="24"/>
        </w:rPr>
        <w:t xml:space="preserve"> their information to be shared</w:t>
      </w:r>
      <w:r w:rsidR="0061699D" w:rsidRPr="005E34DD">
        <w:rPr>
          <w:rFonts w:ascii="Arial" w:hAnsi="Arial" w:cs="Arial"/>
          <w:sz w:val="24"/>
          <w:szCs w:val="24"/>
        </w:rPr>
        <w:t>,</w:t>
      </w:r>
      <w:r w:rsidR="005625E2" w:rsidRPr="005E34DD">
        <w:rPr>
          <w:rFonts w:ascii="Arial" w:hAnsi="Arial" w:cs="Arial"/>
          <w:sz w:val="24"/>
          <w:szCs w:val="24"/>
        </w:rPr>
        <w:t xml:space="preserve"> explain </w:t>
      </w:r>
      <w:r w:rsidR="0061699D" w:rsidRPr="005E34DD">
        <w:rPr>
          <w:rFonts w:ascii="Arial" w:hAnsi="Arial" w:cs="Arial"/>
          <w:sz w:val="24"/>
          <w:szCs w:val="24"/>
        </w:rPr>
        <w:t>that it is</w:t>
      </w:r>
      <w:r w:rsidRPr="005E34DD">
        <w:rPr>
          <w:rFonts w:ascii="Arial" w:hAnsi="Arial" w:cs="Arial"/>
          <w:sz w:val="24"/>
          <w:szCs w:val="24"/>
        </w:rPr>
        <w:t xml:space="preserve"> your responsibility to share safeguarding concerns in line with your organisation’s policy, usually with your line manager or safeguarding lead in the first instance, except in emergency situations. </w:t>
      </w:r>
    </w:p>
    <w:p w14:paraId="0E0A4ED7" w14:textId="77777777" w:rsidR="000B234C" w:rsidRPr="000B234C" w:rsidRDefault="000B234C" w:rsidP="0061699D">
      <w:pPr>
        <w:spacing w:after="0"/>
        <w:ind w:left="567"/>
        <w:jc w:val="both"/>
        <w:rPr>
          <w:rFonts w:ascii="Arial" w:hAnsi="Arial" w:cs="Arial"/>
          <w:color w:val="008000"/>
          <w:sz w:val="24"/>
          <w:szCs w:val="24"/>
        </w:rPr>
      </w:pPr>
    </w:p>
    <w:p w14:paraId="3C7F3B96" w14:textId="0ACB245A" w:rsidR="000B234C" w:rsidRPr="005E34DD" w:rsidRDefault="000B234C" w:rsidP="0061699D">
      <w:pPr>
        <w:spacing w:after="0"/>
        <w:ind w:left="567"/>
        <w:jc w:val="both"/>
        <w:rPr>
          <w:rFonts w:ascii="Arial" w:hAnsi="Arial" w:cs="Arial"/>
          <w:b/>
          <w:bCs/>
          <w:sz w:val="24"/>
          <w:szCs w:val="24"/>
        </w:rPr>
      </w:pPr>
      <w:r w:rsidRPr="005E34DD">
        <w:rPr>
          <w:rFonts w:ascii="Arial" w:hAnsi="Arial" w:cs="Arial"/>
          <w:b/>
          <w:bCs/>
          <w:sz w:val="24"/>
          <w:szCs w:val="24"/>
        </w:rPr>
        <w:t xml:space="preserve">If you have a safeguarding concern </w:t>
      </w:r>
      <w:r w:rsidR="0061699D" w:rsidRPr="005E34DD">
        <w:rPr>
          <w:rFonts w:ascii="Arial" w:hAnsi="Arial" w:cs="Arial"/>
          <w:b/>
          <w:bCs/>
          <w:sz w:val="24"/>
          <w:szCs w:val="24"/>
        </w:rPr>
        <w:t xml:space="preserve">about </w:t>
      </w:r>
      <w:r w:rsidRPr="005E34DD">
        <w:rPr>
          <w:rFonts w:ascii="Arial" w:hAnsi="Arial" w:cs="Arial"/>
          <w:b/>
          <w:bCs/>
          <w:sz w:val="24"/>
          <w:szCs w:val="24"/>
        </w:rPr>
        <w:t xml:space="preserve">someone who is using your </w:t>
      </w:r>
      <w:r w:rsidR="005E34DD" w:rsidRPr="005E34DD">
        <w:rPr>
          <w:rFonts w:ascii="Arial" w:hAnsi="Arial" w:cs="Arial"/>
          <w:b/>
          <w:bCs/>
          <w:sz w:val="24"/>
          <w:szCs w:val="24"/>
        </w:rPr>
        <w:t>service,</w:t>
      </w:r>
      <w:r w:rsidRPr="005E34DD">
        <w:rPr>
          <w:rFonts w:ascii="Arial" w:hAnsi="Arial" w:cs="Arial"/>
          <w:b/>
          <w:bCs/>
          <w:sz w:val="24"/>
          <w:szCs w:val="24"/>
        </w:rPr>
        <w:t xml:space="preserve"> you should </w:t>
      </w:r>
      <w:r w:rsidRPr="005E34DD">
        <w:rPr>
          <w:rFonts w:ascii="Arial" w:hAnsi="Arial" w:cs="Arial"/>
          <w:b/>
          <w:bCs/>
          <w:iCs/>
          <w:sz w:val="24"/>
          <w:szCs w:val="24"/>
        </w:rPr>
        <w:t>always</w:t>
      </w:r>
      <w:r w:rsidRPr="005E34DD">
        <w:rPr>
          <w:rFonts w:ascii="Arial" w:hAnsi="Arial" w:cs="Arial"/>
          <w:b/>
          <w:bCs/>
          <w:i/>
          <w:sz w:val="24"/>
          <w:szCs w:val="24"/>
        </w:rPr>
        <w:t xml:space="preserve"> </w:t>
      </w:r>
      <w:r w:rsidRPr="005E34DD">
        <w:rPr>
          <w:rFonts w:ascii="Arial" w:hAnsi="Arial" w:cs="Arial"/>
          <w:b/>
          <w:bCs/>
          <w:sz w:val="24"/>
          <w:szCs w:val="24"/>
        </w:rPr>
        <w:t>tell your manager</w:t>
      </w:r>
      <w:r w:rsidR="0061699D" w:rsidRPr="005E34DD">
        <w:rPr>
          <w:rFonts w:ascii="Arial" w:hAnsi="Arial" w:cs="Arial"/>
          <w:b/>
          <w:bCs/>
          <w:sz w:val="24"/>
          <w:szCs w:val="24"/>
        </w:rPr>
        <w:t>.</w:t>
      </w:r>
    </w:p>
    <w:p w14:paraId="781DCD25" w14:textId="77777777" w:rsidR="005625E2" w:rsidRDefault="005625E2" w:rsidP="0061699D">
      <w:pPr>
        <w:spacing w:after="0"/>
        <w:ind w:left="567"/>
        <w:jc w:val="both"/>
        <w:rPr>
          <w:rFonts w:ascii="Arial" w:hAnsi="Arial" w:cs="Arial"/>
          <w:color w:val="008000"/>
          <w:sz w:val="24"/>
          <w:szCs w:val="24"/>
        </w:rPr>
      </w:pPr>
    </w:p>
    <w:p w14:paraId="2A53F49C" w14:textId="77777777" w:rsidR="00A438D6" w:rsidRPr="005E34DD" w:rsidRDefault="00A438D6" w:rsidP="0061699D">
      <w:pPr>
        <w:spacing w:after="0"/>
        <w:ind w:left="567"/>
        <w:jc w:val="both"/>
        <w:rPr>
          <w:rFonts w:ascii="Arial" w:hAnsi="Arial" w:cs="Arial"/>
          <w:sz w:val="24"/>
          <w:szCs w:val="24"/>
        </w:rPr>
      </w:pPr>
      <w:r w:rsidRPr="005E34DD">
        <w:rPr>
          <w:rFonts w:ascii="Arial" w:hAnsi="Arial" w:cs="Arial"/>
          <w:sz w:val="24"/>
          <w:szCs w:val="24"/>
        </w:rPr>
        <w:t>Your m</w:t>
      </w:r>
      <w:r w:rsidR="005625E2" w:rsidRPr="005E34DD">
        <w:rPr>
          <w:rFonts w:ascii="Arial" w:hAnsi="Arial" w:cs="Arial"/>
          <w:sz w:val="24"/>
          <w:szCs w:val="24"/>
        </w:rPr>
        <w:t xml:space="preserve">anager will </w:t>
      </w:r>
      <w:r w:rsidR="0061699D" w:rsidRPr="005E34DD">
        <w:rPr>
          <w:rFonts w:ascii="Arial" w:hAnsi="Arial" w:cs="Arial"/>
          <w:sz w:val="24"/>
          <w:szCs w:val="24"/>
        </w:rPr>
        <w:t>decide whether to</w:t>
      </w:r>
      <w:r w:rsidR="005625E2" w:rsidRPr="005E34DD">
        <w:rPr>
          <w:rFonts w:ascii="Arial" w:hAnsi="Arial" w:cs="Arial"/>
          <w:sz w:val="24"/>
          <w:szCs w:val="24"/>
        </w:rPr>
        <w:t xml:space="preserve"> shar</w:t>
      </w:r>
      <w:r w:rsidR="0061699D" w:rsidRPr="005E34DD">
        <w:rPr>
          <w:rFonts w:ascii="Arial" w:hAnsi="Arial" w:cs="Arial"/>
          <w:sz w:val="24"/>
          <w:szCs w:val="24"/>
        </w:rPr>
        <w:t>e this</w:t>
      </w:r>
      <w:r w:rsidR="005625E2" w:rsidRPr="005E34DD">
        <w:rPr>
          <w:rFonts w:ascii="Arial" w:hAnsi="Arial" w:cs="Arial"/>
          <w:sz w:val="24"/>
          <w:szCs w:val="24"/>
        </w:rPr>
        <w:t xml:space="preserve"> information with external agencies, including the police and local authority. </w:t>
      </w:r>
    </w:p>
    <w:p w14:paraId="71DBDB5C" w14:textId="77777777" w:rsidR="00A438D6" w:rsidRPr="005E34DD" w:rsidRDefault="00A438D6" w:rsidP="005625E2">
      <w:pPr>
        <w:spacing w:after="0"/>
        <w:jc w:val="both"/>
        <w:rPr>
          <w:rFonts w:ascii="Arial" w:hAnsi="Arial" w:cs="Arial"/>
          <w:sz w:val="24"/>
          <w:szCs w:val="24"/>
        </w:rPr>
      </w:pPr>
    </w:p>
    <w:p w14:paraId="1A7B5EB2" w14:textId="77777777" w:rsidR="005625E2" w:rsidRPr="005E34DD" w:rsidRDefault="005625E2" w:rsidP="00BE0FC6">
      <w:pPr>
        <w:spacing w:after="0"/>
        <w:ind w:left="567"/>
        <w:jc w:val="both"/>
        <w:rPr>
          <w:rFonts w:ascii="Arial" w:hAnsi="Arial" w:cs="Arial"/>
          <w:sz w:val="24"/>
          <w:szCs w:val="24"/>
        </w:rPr>
      </w:pPr>
      <w:r w:rsidRPr="005E34DD">
        <w:rPr>
          <w:rFonts w:ascii="Arial" w:hAnsi="Arial" w:cs="Arial"/>
          <w:sz w:val="24"/>
          <w:szCs w:val="24"/>
        </w:rPr>
        <w:t>If it is necessary to share information outside the organisation:</w:t>
      </w:r>
    </w:p>
    <w:p w14:paraId="09EC9953" w14:textId="77777777" w:rsidR="0095202B" w:rsidRPr="005E34DD" w:rsidRDefault="0095202B" w:rsidP="005625E2">
      <w:pPr>
        <w:spacing w:after="0"/>
        <w:jc w:val="both"/>
        <w:rPr>
          <w:rFonts w:ascii="Arial" w:hAnsi="Arial" w:cs="Arial"/>
          <w:sz w:val="24"/>
          <w:szCs w:val="24"/>
        </w:rPr>
      </w:pPr>
    </w:p>
    <w:p w14:paraId="54C2C3A4" w14:textId="77777777" w:rsidR="005625E2" w:rsidRPr="005E34DD" w:rsidRDefault="005625E2" w:rsidP="00750285">
      <w:pPr>
        <w:pStyle w:val="ListParagraph"/>
        <w:numPr>
          <w:ilvl w:val="0"/>
          <w:numId w:val="6"/>
        </w:numPr>
        <w:spacing w:after="0" w:line="240" w:lineRule="auto"/>
        <w:ind w:left="1134" w:hanging="425"/>
        <w:jc w:val="both"/>
        <w:rPr>
          <w:rFonts w:ascii="Arial" w:hAnsi="Arial" w:cs="Arial"/>
          <w:sz w:val="24"/>
          <w:szCs w:val="24"/>
        </w:rPr>
      </w:pPr>
      <w:r w:rsidRPr="005E34DD">
        <w:rPr>
          <w:rFonts w:ascii="Arial" w:hAnsi="Arial" w:cs="Arial"/>
          <w:sz w:val="24"/>
          <w:szCs w:val="24"/>
        </w:rPr>
        <w:t>explore the reasons for the person’s objections – what are they worried about?</w:t>
      </w:r>
    </w:p>
    <w:p w14:paraId="4ED85726" w14:textId="77777777" w:rsidR="0095202B" w:rsidRPr="005E34DD" w:rsidRDefault="0095202B" w:rsidP="00750285">
      <w:pPr>
        <w:pStyle w:val="ListParagraph"/>
        <w:spacing w:after="0" w:line="240" w:lineRule="auto"/>
        <w:ind w:left="1134"/>
        <w:jc w:val="both"/>
        <w:rPr>
          <w:rFonts w:ascii="Arial" w:hAnsi="Arial" w:cs="Arial"/>
          <w:sz w:val="24"/>
          <w:szCs w:val="24"/>
        </w:rPr>
      </w:pPr>
    </w:p>
    <w:p w14:paraId="5C942E36" w14:textId="77777777" w:rsidR="005625E2" w:rsidRPr="005E34DD" w:rsidRDefault="005625E2" w:rsidP="00750285">
      <w:pPr>
        <w:pStyle w:val="ListParagraph"/>
        <w:numPr>
          <w:ilvl w:val="0"/>
          <w:numId w:val="6"/>
        </w:numPr>
        <w:spacing w:after="0" w:line="240" w:lineRule="auto"/>
        <w:ind w:left="1134" w:hanging="425"/>
        <w:jc w:val="both"/>
        <w:rPr>
          <w:rFonts w:ascii="Arial" w:hAnsi="Arial" w:cs="Arial"/>
          <w:sz w:val="24"/>
          <w:szCs w:val="24"/>
        </w:rPr>
      </w:pPr>
      <w:r w:rsidRPr="005E34DD">
        <w:rPr>
          <w:rFonts w:ascii="Arial" w:hAnsi="Arial" w:cs="Arial"/>
          <w:sz w:val="24"/>
          <w:szCs w:val="24"/>
        </w:rPr>
        <w:t>explain the concern and why you think it is important to share the information</w:t>
      </w:r>
    </w:p>
    <w:p w14:paraId="3BBDAC8D" w14:textId="77777777" w:rsidR="0095202B" w:rsidRPr="005E34DD" w:rsidRDefault="0095202B" w:rsidP="00750285">
      <w:pPr>
        <w:pStyle w:val="ListParagraph"/>
        <w:spacing w:after="0" w:line="240" w:lineRule="auto"/>
        <w:ind w:left="1134"/>
        <w:jc w:val="both"/>
        <w:rPr>
          <w:rFonts w:ascii="Arial" w:hAnsi="Arial" w:cs="Arial"/>
          <w:sz w:val="24"/>
          <w:szCs w:val="24"/>
        </w:rPr>
      </w:pPr>
    </w:p>
    <w:p w14:paraId="76917C61" w14:textId="77777777" w:rsidR="005625E2" w:rsidRPr="005E34DD" w:rsidRDefault="005625E2" w:rsidP="00750285">
      <w:pPr>
        <w:pStyle w:val="ListParagraph"/>
        <w:numPr>
          <w:ilvl w:val="0"/>
          <w:numId w:val="6"/>
        </w:numPr>
        <w:spacing w:after="0" w:line="240" w:lineRule="auto"/>
        <w:ind w:left="1134" w:hanging="425"/>
        <w:jc w:val="both"/>
        <w:rPr>
          <w:rFonts w:ascii="Arial" w:hAnsi="Arial" w:cs="Arial"/>
          <w:sz w:val="24"/>
          <w:szCs w:val="24"/>
        </w:rPr>
      </w:pPr>
      <w:r w:rsidRPr="005E34DD">
        <w:rPr>
          <w:rFonts w:ascii="Arial" w:hAnsi="Arial" w:cs="Arial"/>
          <w:sz w:val="24"/>
          <w:szCs w:val="24"/>
        </w:rPr>
        <w:t>tell the person who you would like to share the information with and why</w:t>
      </w:r>
    </w:p>
    <w:p w14:paraId="465D894D" w14:textId="77777777" w:rsidR="0095202B" w:rsidRPr="005E34DD" w:rsidRDefault="0095202B" w:rsidP="00750285">
      <w:pPr>
        <w:pStyle w:val="ListParagraph"/>
        <w:spacing w:after="0" w:line="240" w:lineRule="auto"/>
        <w:ind w:left="1134"/>
        <w:jc w:val="both"/>
        <w:rPr>
          <w:rFonts w:ascii="Arial" w:hAnsi="Arial" w:cs="Arial"/>
          <w:sz w:val="24"/>
          <w:szCs w:val="24"/>
        </w:rPr>
      </w:pPr>
    </w:p>
    <w:p w14:paraId="0D6936C0" w14:textId="77777777" w:rsidR="005625E2" w:rsidRPr="005E34DD" w:rsidRDefault="005625E2" w:rsidP="00750285">
      <w:pPr>
        <w:pStyle w:val="ListParagraph"/>
        <w:numPr>
          <w:ilvl w:val="0"/>
          <w:numId w:val="6"/>
        </w:numPr>
        <w:spacing w:after="0" w:line="240" w:lineRule="auto"/>
        <w:ind w:left="1134" w:hanging="425"/>
        <w:jc w:val="both"/>
        <w:rPr>
          <w:rFonts w:ascii="Arial" w:hAnsi="Arial" w:cs="Arial"/>
          <w:sz w:val="24"/>
          <w:szCs w:val="24"/>
        </w:rPr>
      </w:pPr>
      <w:r w:rsidRPr="005E34DD">
        <w:rPr>
          <w:rFonts w:ascii="Arial" w:hAnsi="Arial" w:cs="Arial"/>
          <w:sz w:val="24"/>
          <w:szCs w:val="24"/>
        </w:rPr>
        <w:t>explain the benefits, to them or others, of sharing information – could they access better help and support?</w:t>
      </w:r>
    </w:p>
    <w:p w14:paraId="18662D2F" w14:textId="77777777" w:rsidR="0095202B" w:rsidRPr="005E34DD" w:rsidRDefault="0095202B" w:rsidP="00750285">
      <w:pPr>
        <w:pStyle w:val="ListParagraph"/>
        <w:spacing w:after="0" w:line="240" w:lineRule="auto"/>
        <w:ind w:left="1134"/>
        <w:jc w:val="both"/>
        <w:rPr>
          <w:rFonts w:ascii="Arial" w:hAnsi="Arial" w:cs="Arial"/>
          <w:sz w:val="24"/>
          <w:szCs w:val="24"/>
        </w:rPr>
      </w:pPr>
    </w:p>
    <w:p w14:paraId="22E017DA" w14:textId="77777777" w:rsidR="005625E2" w:rsidRPr="005E34DD" w:rsidRDefault="005625E2" w:rsidP="00750285">
      <w:pPr>
        <w:pStyle w:val="ListParagraph"/>
        <w:numPr>
          <w:ilvl w:val="0"/>
          <w:numId w:val="6"/>
        </w:numPr>
        <w:spacing w:after="0" w:line="240" w:lineRule="auto"/>
        <w:ind w:left="1134" w:hanging="425"/>
        <w:jc w:val="both"/>
        <w:rPr>
          <w:rFonts w:ascii="Arial" w:hAnsi="Arial" w:cs="Arial"/>
          <w:sz w:val="24"/>
          <w:szCs w:val="24"/>
        </w:rPr>
      </w:pPr>
      <w:r w:rsidRPr="005E34DD">
        <w:rPr>
          <w:rFonts w:ascii="Arial" w:hAnsi="Arial" w:cs="Arial"/>
          <w:sz w:val="24"/>
          <w:szCs w:val="24"/>
        </w:rPr>
        <w:t>discuss the consequences of not sharing the information – could someone come to harm?</w:t>
      </w:r>
    </w:p>
    <w:p w14:paraId="09FFCD61" w14:textId="77777777" w:rsidR="0095202B" w:rsidRPr="005E34DD" w:rsidRDefault="0095202B" w:rsidP="00750285">
      <w:pPr>
        <w:pStyle w:val="ListParagraph"/>
        <w:spacing w:after="0" w:line="240" w:lineRule="auto"/>
        <w:ind w:left="1134"/>
        <w:jc w:val="both"/>
        <w:rPr>
          <w:rFonts w:ascii="Arial" w:hAnsi="Arial" w:cs="Arial"/>
          <w:sz w:val="24"/>
          <w:szCs w:val="24"/>
        </w:rPr>
      </w:pPr>
    </w:p>
    <w:p w14:paraId="3576CB25" w14:textId="77777777" w:rsidR="005625E2" w:rsidRPr="005E34DD" w:rsidRDefault="005625E2" w:rsidP="00750285">
      <w:pPr>
        <w:pStyle w:val="ListParagraph"/>
        <w:numPr>
          <w:ilvl w:val="0"/>
          <w:numId w:val="6"/>
        </w:numPr>
        <w:spacing w:after="0" w:line="240" w:lineRule="auto"/>
        <w:ind w:left="1134" w:hanging="425"/>
        <w:jc w:val="both"/>
        <w:rPr>
          <w:rFonts w:ascii="Arial" w:hAnsi="Arial" w:cs="Arial"/>
          <w:sz w:val="24"/>
          <w:szCs w:val="24"/>
        </w:rPr>
      </w:pPr>
      <w:r w:rsidRPr="005E34DD">
        <w:rPr>
          <w:rFonts w:ascii="Arial" w:hAnsi="Arial" w:cs="Arial"/>
          <w:sz w:val="24"/>
          <w:szCs w:val="24"/>
        </w:rPr>
        <w:t>reassure them that the information will not be shared with anyone who does not need to know</w:t>
      </w:r>
    </w:p>
    <w:p w14:paraId="295C1A2B" w14:textId="77777777" w:rsidR="0095202B" w:rsidRPr="005E34DD" w:rsidRDefault="0095202B" w:rsidP="00750285">
      <w:pPr>
        <w:pStyle w:val="ListParagraph"/>
        <w:spacing w:after="0" w:line="240" w:lineRule="auto"/>
        <w:ind w:left="1134"/>
        <w:jc w:val="both"/>
        <w:rPr>
          <w:rFonts w:ascii="Arial" w:hAnsi="Arial" w:cs="Arial"/>
          <w:sz w:val="24"/>
          <w:szCs w:val="24"/>
        </w:rPr>
      </w:pPr>
    </w:p>
    <w:p w14:paraId="4D64A149" w14:textId="1351438E" w:rsidR="005625E2" w:rsidRPr="005E34DD" w:rsidRDefault="005625E2" w:rsidP="00750285">
      <w:pPr>
        <w:pStyle w:val="ListParagraph"/>
        <w:numPr>
          <w:ilvl w:val="0"/>
          <w:numId w:val="6"/>
        </w:numPr>
        <w:spacing w:after="0" w:line="240" w:lineRule="auto"/>
        <w:ind w:left="1134" w:hanging="425"/>
        <w:jc w:val="both"/>
        <w:rPr>
          <w:rFonts w:ascii="Arial" w:hAnsi="Arial" w:cs="Arial"/>
          <w:sz w:val="24"/>
          <w:szCs w:val="24"/>
        </w:rPr>
      </w:pPr>
      <w:r w:rsidRPr="005E34DD">
        <w:rPr>
          <w:rFonts w:ascii="Arial" w:hAnsi="Arial" w:cs="Arial"/>
          <w:sz w:val="24"/>
          <w:szCs w:val="24"/>
        </w:rPr>
        <w:t>reassure them that they are not alone</w:t>
      </w:r>
      <w:r w:rsidR="005E34DD">
        <w:rPr>
          <w:rFonts w:ascii="Arial" w:hAnsi="Arial" w:cs="Arial"/>
          <w:sz w:val="24"/>
          <w:szCs w:val="24"/>
        </w:rPr>
        <w:t>,</w:t>
      </w:r>
      <w:r w:rsidRPr="005E34DD">
        <w:rPr>
          <w:rFonts w:ascii="Arial" w:hAnsi="Arial" w:cs="Arial"/>
          <w:sz w:val="24"/>
          <w:szCs w:val="24"/>
        </w:rPr>
        <w:t xml:space="preserve"> and that support is available to them.</w:t>
      </w:r>
    </w:p>
    <w:p w14:paraId="288C5A2B" w14:textId="77777777" w:rsidR="00A438D6" w:rsidRPr="005E34DD" w:rsidRDefault="00A438D6" w:rsidP="005625E2">
      <w:pPr>
        <w:spacing w:after="0"/>
        <w:jc w:val="both"/>
        <w:rPr>
          <w:rFonts w:ascii="Arial" w:hAnsi="Arial" w:cs="Arial"/>
          <w:sz w:val="24"/>
          <w:szCs w:val="24"/>
        </w:rPr>
      </w:pPr>
    </w:p>
    <w:p w14:paraId="2B6BE5A2" w14:textId="77777777" w:rsidR="005625E2" w:rsidRPr="005E34DD" w:rsidRDefault="005625E2" w:rsidP="00BE0FC6">
      <w:pPr>
        <w:spacing w:after="0"/>
        <w:ind w:left="567"/>
        <w:jc w:val="both"/>
        <w:rPr>
          <w:rFonts w:ascii="Arial" w:hAnsi="Arial" w:cs="Arial"/>
          <w:sz w:val="24"/>
          <w:szCs w:val="24"/>
        </w:rPr>
      </w:pPr>
      <w:r w:rsidRPr="005E34DD">
        <w:rPr>
          <w:rFonts w:ascii="Arial" w:hAnsi="Arial" w:cs="Arial"/>
          <w:sz w:val="24"/>
          <w:szCs w:val="24"/>
        </w:rPr>
        <w:t xml:space="preserve">If </w:t>
      </w:r>
      <w:r w:rsidR="0095202B" w:rsidRPr="005E34DD">
        <w:rPr>
          <w:rFonts w:ascii="Arial" w:hAnsi="Arial" w:cs="Arial"/>
          <w:sz w:val="24"/>
          <w:szCs w:val="24"/>
        </w:rPr>
        <w:t xml:space="preserve">you cannot persuade </w:t>
      </w:r>
      <w:r w:rsidRPr="005E34DD">
        <w:rPr>
          <w:rFonts w:ascii="Arial" w:hAnsi="Arial" w:cs="Arial"/>
          <w:sz w:val="24"/>
          <w:szCs w:val="24"/>
        </w:rPr>
        <w:t>the person to give their consent</w:t>
      </w:r>
      <w:r w:rsidR="0095202B" w:rsidRPr="005E34DD">
        <w:rPr>
          <w:rFonts w:ascii="Arial" w:hAnsi="Arial" w:cs="Arial"/>
          <w:sz w:val="24"/>
          <w:szCs w:val="24"/>
        </w:rPr>
        <w:t>,</w:t>
      </w:r>
      <w:r w:rsidRPr="005E34DD">
        <w:rPr>
          <w:rFonts w:ascii="Arial" w:hAnsi="Arial" w:cs="Arial"/>
          <w:sz w:val="24"/>
          <w:szCs w:val="24"/>
        </w:rPr>
        <w:t xml:space="preserve"> then, unless </w:t>
      </w:r>
      <w:r w:rsidR="00BE0FC6" w:rsidRPr="005E34DD">
        <w:rPr>
          <w:rFonts w:ascii="Arial" w:hAnsi="Arial" w:cs="Arial"/>
          <w:sz w:val="24"/>
          <w:szCs w:val="24"/>
        </w:rPr>
        <w:t xml:space="preserve">you consider it </w:t>
      </w:r>
      <w:r w:rsidRPr="005E34DD">
        <w:rPr>
          <w:rFonts w:ascii="Arial" w:hAnsi="Arial" w:cs="Arial"/>
          <w:sz w:val="24"/>
          <w:szCs w:val="24"/>
        </w:rPr>
        <w:t xml:space="preserve">dangerous to do so, explain to them that the information will be shared without </w:t>
      </w:r>
      <w:r w:rsidR="00BE0FC6" w:rsidRPr="005E34DD">
        <w:rPr>
          <w:rFonts w:ascii="Arial" w:hAnsi="Arial" w:cs="Arial"/>
          <w:sz w:val="24"/>
          <w:szCs w:val="24"/>
        </w:rPr>
        <w:t xml:space="preserve">their </w:t>
      </w:r>
      <w:r w:rsidRPr="005E34DD">
        <w:rPr>
          <w:rFonts w:ascii="Arial" w:hAnsi="Arial" w:cs="Arial"/>
          <w:sz w:val="24"/>
          <w:szCs w:val="24"/>
        </w:rPr>
        <w:t>consent</w:t>
      </w:r>
      <w:r w:rsidR="00BE0FC6" w:rsidRPr="005E34DD">
        <w:rPr>
          <w:rFonts w:ascii="Arial" w:hAnsi="Arial" w:cs="Arial"/>
          <w:sz w:val="24"/>
          <w:szCs w:val="24"/>
        </w:rPr>
        <w:t xml:space="preserve"> and your reasons </w:t>
      </w:r>
      <w:r w:rsidRPr="005E34DD">
        <w:rPr>
          <w:rFonts w:ascii="Arial" w:hAnsi="Arial" w:cs="Arial"/>
          <w:sz w:val="24"/>
          <w:szCs w:val="24"/>
        </w:rPr>
        <w:t>and record</w:t>
      </w:r>
      <w:r w:rsidR="00BE0FC6" w:rsidRPr="005E34DD">
        <w:rPr>
          <w:rFonts w:ascii="Arial" w:hAnsi="Arial" w:cs="Arial"/>
          <w:sz w:val="24"/>
          <w:szCs w:val="24"/>
        </w:rPr>
        <w:t xml:space="preserve"> them</w:t>
      </w:r>
      <w:r w:rsidRPr="005E34DD">
        <w:rPr>
          <w:rFonts w:ascii="Arial" w:hAnsi="Arial" w:cs="Arial"/>
          <w:sz w:val="24"/>
          <w:szCs w:val="24"/>
        </w:rPr>
        <w:t xml:space="preserve">. The safeguarding </w:t>
      </w:r>
      <w:r w:rsidRPr="005E34DD">
        <w:rPr>
          <w:rFonts w:ascii="Arial" w:hAnsi="Arial" w:cs="Arial"/>
          <w:sz w:val="24"/>
          <w:szCs w:val="24"/>
        </w:rPr>
        <w:lastRenderedPageBreak/>
        <w:t xml:space="preserve">principle of proportionality should underpin decisions about sharing information without consent, and decisions should be </w:t>
      </w:r>
      <w:r w:rsidR="00BE0FC6" w:rsidRPr="005E34DD">
        <w:rPr>
          <w:rFonts w:ascii="Arial" w:hAnsi="Arial" w:cs="Arial"/>
          <w:sz w:val="24"/>
          <w:szCs w:val="24"/>
        </w:rPr>
        <w:t xml:space="preserve">made </w:t>
      </w:r>
      <w:r w:rsidRPr="005E34DD">
        <w:rPr>
          <w:rFonts w:ascii="Arial" w:hAnsi="Arial" w:cs="Arial"/>
          <w:sz w:val="24"/>
          <w:szCs w:val="24"/>
        </w:rPr>
        <w:t>on a case-by-case basis.</w:t>
      </w:r>
    </w:p>
    <w:p w14:paraId="655552AA" w14:textId="77777777" w:rsidR="00A438D6" w:rsidRPr="005E34DD" w:rsidRDefault="00A438D6" w:rsidP="00BE0FC6">
      <w:pPr>
        <w:spacing w:after="0"/>
        <w:ind w:left="567"/>
        <w:jc w:val="both"/>
        <w:rPr>
          <w:rFonts w:ascii="Arial" w:hAnsi="Arial" w:cs="Arial"/>
          <w:sz w:val="24"/>
          <w:szCs w:val="24"/>
        </w:rPr>
      </w:pPr>
    </w:p>
    <w:p w14:paraId="1551234B" w14:textId="77777777" w:rsidR="005625E2" w:rsidRPr="005E34DD" w:rsidRDefault="005625E2" w:rsidP="00BE0FC6">
      <w:pPr>
        <w:spacing w:after="0"/>
        <w:ind w:left="567"/>
        <w:jc w:val="both"/>
        <w:rPr>
          <w:rFonts w:ascii="Arial" w:hAnsi="Arial" w:cs="Arial"/>
          <w:sz w:val="24"/>
          <w:szCs w:val="24"/>
        </w:rPr>
      </w:pPr>
      <w:r w:rsidRPr="005E34DD">
        <w:rPr>
          <w:rFonts w:ascii="Arial" w:hAnsi="Arial" w:cs="Arial"/>
          <w:sz w:val="24"/>
          <w:szCs w:val="24"/>
        </w:rPr>
        <w:t xml:space="preserve">If it is not clear that information should be shared outside the organisation, </w:t>
      </w:r>
      <w:r w:rsidR="00BE0FC6" w:rsidRPr="005E34DD">
        <w:rPr>
          <w:rFonts w:ascii="Arial" w:hAnsi="Arial" w:cs="Arial"/>
          <w:sz w:val="24"/>
          <w:szCs w:val="24"/>
        </w:rPr>
        <w:t xml:space="preserve">discuss it with </w:t>
      </w:r>
      <w:r w:rsidRPr="005E34DD">
        <w:rPr>
          <w:rFonts w:ascii="Arial" w:hAnsi="Arial" w:cs="Arial"/>
          <w:sz w:val="24"/>
          <w:szCs w:val="24"/>
        </w:rPr>
        <w:t>safeguarding partners in the police or local authority without disclosing the identity of the person in the first instance. They can then advise on whether full disclosure is necessary without the consent of the person concerned.</w:t>
      </w:r>
    </w:p>
    <w:p w14:paraId="64C3BE6C" w14:textId="77777777" w:rsidR="00BE0FC6" w:rsidRPr="005E34DD" w:rsidRDefault="00BE0FC6" w:rsidP="00BE0FC6">
      <w:pPr>
        <w:spacing w:after="0"/>
        <w:ind w:left="567"/>
        <w:jc w:val="both"/>
        <w:rPr>
          <w:rFonts w:ascii="Arial" w:hAnsi="Arial" w:cs="Arial"/>
          <w:sz w:val="24"/>
          <w:szCs w:val="24"/>
        </w:rPr>
      </w:pPr>
    </w:p>
    <w:p w14:paraId="446D2EB1" w14:textId="77777777" w:rsidR="005625E2" w:rsidRPr="005E34DD" w:rsidRDefault="005625E2" w:rsidP="00BE0FC6">
      <w:pPr>
        <w:spacing w:after="0"/>
        <w:ind w:left="567"/>
        <w:jc w:val="both"/>
        <w:rPr>
          <w:rFonts w:ascii="Arial" w:hAnsi="Arial" w:cs="Arial"/>
          <w:sz w:val="24"/>
          <w:szCs w:val="24"/>
        </w:rPr>
      </w:pPr>
      <w:r w:rsidRPr="005E34DD">
        <w:rPr>
          <w:rFonts w:ascii="Arial" w:hAnsi="Arial" w:cs="Arial"/>
          <w:sz w:val="24"/>
          <w:szCs w:val="24"/>
        </w:rPr>
        <w:t>It is very important that</w:t>
      </w:r>
      <w:r w:rsidR="00BE0FC6" w:rsidRPr="005E34DD">
        <w:rPr>
          <w:rFonts w:ascii="Arial" w:hAnsi="Arial" w:cs="Arial"/>
          <w:sz w:val="24"/>
          <w:szCs w:val="24"/>
        </w:rPr>
        <w:t xml:space="preserve"> you consider</w:t>
      </w:r>
      <w:r w:rsidRPr="005E34DD">
        <w:rPr>
          <w:rFonts w:ascii="Arial" w:hAnsi="Arial" w:cs="Arial"/>
          <w:sz w:val="24"/>
          <w:szCs w:val="24"/>
        </w:rPr>
        <w:t xml:space="preserve"> the risk of sharing information. In some cases, such as </w:t>
      </w:r>
      <w:r w:rsidRPr="005E34DD">
        <w:rPr>
          <w:rFonts w:ascii="Arial" w:hAnsi="Arial" w:cs="Arial"/>
          <w:i/>
          <w:sz w:val="24"/>
          <w:szCs w:val="24"/>
        </w:rPr>
        <w:t>domestic violence</w:t>
      </w:r>
      <w:r w:rsidRPr="005E34DD">
        <w:rPr>
          <w:rFonts w:ascii="Arial" w:hAnsi="Arial" w:cs="Arial"/>
          <w:sz w:val="24"/>
          <w:szCs w:val="24"/>
        </w:rPr>
        <w:t xml:space="preserve"> or </w:t>
      </w:r>
      <w:r w:rsidRPr="005E34DD">
        <w:rPr>
          <w:rFonts w:ascii="Arial" w:hAnsi="Arial" w:cs="Arial"/>
          <w:i/>
          <w:sz w:val="24"/>
          <w:szCs w:val="24"/>
        </w:rPr>
        <w:t>hate crime</w:t>
      </w:r>
      <w:r w:rsidRPr="005E34DD">
        <w:rPr>
          <w:rFonts w:ascii="Arial" w:hAnsi="Arial" w:cs="Arial"/>
          <w:sz w:val="24"/>
          <w:szCs w:val="24"/>
        </w:rPr>
        <w:t xml:space="preserve">, it is possible that sharing information could increase the risk to the individual. Safeguarding partners need to work jointly to provide advice, </w:t>
      </w:r>
      <w:proofErr w:type="gramStart"/>
      <w:r w:rsidRPr="005E34DD">
        <w:rPr>
          <w:rFonts w:ascii="Arial" w:hAnsi="Arial" w:cs="Arial"/>
          <w:sz w:val="24"/>
          <w:szCs w:val="24"/>
        </w:rPr>
        <w:t>support</w:t>
      </w:r>
      <w:proofErr w:type="gramEnd"/>
      <w:r w:rsidRPr="005E34DD">
        <w:rPr>
          <w:rFonts w:ascii="Arial" w:hAnsi="Arial" w:cs="Arial"/>
          <w:sz w:val="24"/>
          <w:szCs w:val="24"/>
        </w:rPr>
        <w:t xml:space="preserve"> and protection to the individual in order to minimise the </w:t>
      </w:r>
      <w:r w:rsidR="00BE0FC6" w:rsidRPr="005E34DD">
        <w:rPr>
          <w:rFonts w:ascii="Arial" w:hAnsi="Arial" w:cs="Arial"/>
          <w:sz w:val="24"/>
          <w:szCs w:val="24"/>
        </w:rPr>
        <w:t>risk</w:t>
      </w:r>
      <w:r w:rsidRPr="005E34DD">
        <w:rPr>
          <w:rFonts w:ascii="Arial" w:hAnsi="Arial" w:cs="Arial"/>
          <w:sz w:val="24"/>
          <w:szCs w:val="24"/>
        </w:rPr>
        <w:t xml:space="preserve"> of worsening the relationship or triggering retribution from the abuser.</w:t>
      </w:r>
    </w:p>
    <w:p w14:paraId="2BA52700" w14:textId="77777777" w:rsidR="005625E2" w:rsidRPr="00D86C57" w:rsidRDefault="005625E2" w:rsidP="00DB79DF">
      <w:pPr>
        <w:spacing w:after="0"/>
        <w:jc w:val="both"/>
        <w:rPr>
          <w:rFonts w:ascii="Arial" w:hAnsi="Arial" w:cs="Arial"/>
          <w:sz w:val="24"/>
          <w:szCs w:val="24"/>
        </w:rPr>
      </w:pPr>
    </w:p>
    <w:p w14:paraId="438DC70C" w14:textId="77777777" w:rsidR="004D0BE5" w:rsidRDefault="004D0BE5" w:rsidP="00D86C57">
      <w:pPr>
        <w:spacing w:after="0"/>
        <w:jc w:val="both"/>
        <w:rPr>
          <w:rFonts w:ascii="Arial" w:hAnsi="Arial" w:cs="Arial"/>
          <w:sz w:val="24"/>
          <w:szCs w:val="24"/>
        </w:rPr>
      </w:pPr>
    </w:p>
    <w:p w14:paraId="3119EDC1" w14:textId="77777777" w:rsidR="000B234C" w:rsidRPr="000B234C" w:rsidRDefault="00A90BE6" w:rsidP="00673890">
      <w:pPr>
        <w:pStyle w:val="Heading1"/>
      </w:pPr>
      <w:r>
        <w:t>Q:</w:t>
      </w:r>
      <w:r>
        <w:tab/>
      </w:r>
      <w:r w:rsidR="000B234C" w:rsidRPr="000B234C">
        <w:t xml:space="preserve">I think someone is </w:t>
      </w:r>
      <w:r>
        <w:t>not looking after themselves properly</w:t>
      </w:r>
      <w:r w:rsidR="000B234C" w:rsidRPr="000B234C">
        <w:t xml:space="preserve"> – is this safeguarding?</w:t>
      </w:r>
    </w:p>
    <w:p w14:paraId="4AC2C926" w14:textId="77777777" w:rsidR="00A90BE6" w:rsidRDefault="00A90BE6" w:rsidP="00D86C57">
      <w:pPr>
        <w:spacing w:after="0"/>
        <w:jc w:val="both"/>
        <w:rPr>
          <w:rFonts w:ascii="Arial" w:hAnsi="Arial" w:cs="Arial"/>
          <w:color w:val="008000"/>
          <w:sz w:val="24"/>
          <w:szCs w:val="24"/>
        </w:rPr>
      </w:pPr>
    </w:p>
    <w:p w14:paraId="2DAB8DF3" w14:textId="2F4D7D3B" w:rsidR="000B234C" w:rsidRPr="005E34DD" w:rsidRDefault="00A90BE6" w:rsidP="00F93ACA">
      <w:pPr>
        <w:spacing w:after="0"/>
        <w:ind w:left="567" w:hanging="567"/>
        <w:jc w:val="both"/>
        <w:rPr>
          <w:rFonts w:ascii="Arial" w:hAnsi="Arial" w:cs="Arial"/>
          <w:sz w:val="24"/>
          <w:szCs w:val="24"/>
        </w:rPr>
      </w:pPr>
      <w:r w:rsidRPr="005E34DD">
        <w:rPr>
          <w:rFonts w:ascii="Arial" w:hAnsi="Arial" w:cs="Arial"/>
          <w:sz w:val="24"/>
          <w:szCs w:val="24"/>
        </w:rPr>
        <w:t>A:</w:t>
      </w:r>
      <w:r w:rsidRPr="005E34DD">
        <w:rPr>
          <w:rFonts w:ascii="Arial" w:hAnsi="Arial" w:cs="Arial"/>
          <w:sz w:val="24"/>
          <w:szCs w:val="24"/>
        </w:rPr>
        <w:tab/>
        <w:t>S</w:t>
      </w:r>
      <w:r w:rsidR="000B234C" w:rsidRPr="005E34DD">
        <w:rPr>
          <w:rFonts w:ascii="Arial" w:hAnsi="Arial" w:cs="Arial"/>
          <w:sz w:val="24"/>
          <w:szCs w:val="24"/>
        </w:rPr>
        <w:t xml:space="preserve">elf-neglect is a category of abuse in the Care Act guidance, </w:t>
      </w:r>
      <w:r w:rsidRPr="005E34DD">
        <w:rPr>
          <w:rFonts w:ascii="Arial" w:hAnsi="Arial" w:cs="Arial"/>
          <w:sz w:val="24"/>
          <w:szCs w:val="24"/>
        </w:rPr>
        <w:t xml:space="preserve">but </w:t>
      </w:r>
      <w:r w:rsidR="000B234C" w:rsidRPr="005E34DD">
        <w:rPr>
          <w:rFonts w:ascii="Arial" w:hAnsi="Arial" w:cs="Arial"/>
          <w:sz w:val="24"/>
          <w:szCs w:val="24"/>
        </w:rPr>
        <w:t>it will rarely require an enquiry under s42</w:t>
      </w:r>
      <w:r w:rsidRPr="005E34DD">
        <w:rPr>
          <w:rFonts w:ascii="Arial" w:hAnsi="Arial" w:cs="Arial"/>
          <w:sz w:val="24"/>
          <w:szCs w:val="24"/>
        </w:rPr>
        <w:t xml:space="preserve">. </w:t>
      </w:r>
      <w:r w:rsidR="00693461" w:rsidRPr="005E34DD">
        <w:rPr>
          <w:rFonts w:ascii="Arial" w:hAnsi="Arial" w:cs="Arial"/>
          <w:sz w:val="24"/>
          <w:szCs w:val="24"/>
        </w:rPr>
        <w:t>However,</w:t>
      </w:r>
      <w:r w:rsidRPr="005E34DD">
        <w:rPr>
          <w:rFonts w:ascii="Arial" w:hAnsi="Arial" w:cs="Arial"/>
          <w:sz w:val="24"/>
          <w:szCs w:val="24"/>
        </w:rPr>
        <w:t xml:space="preserve"> </w:t>
      </w:r>
      <w:r w:rsidR="00F93ACA">
        <w:rPr>
          <w:rFonts w:ascii="Arial" w:hAnsi="Arial" w:cs="Arial"/>
          <w:sz w:val="24"/>
          <w:szCs w:val="24"/>
        </w:rPr>
        <w:t xml:space="preserve">Norfolk Safeguarding Adults Board (NSAB) promote a multi-agency approach to be taken by all those working with people where there are concerns of this type. Partners need to </w:t>
      </w:r>
      <w:r w:rsidR="000B234C" w:rsidRPr="005E34DD">
        <w:rPr>
          <w:rFonts w:ascii="Arial" w:hAnsi="Arial" w:cs="Arial"/>
          <w:sz w:val="24"/>
          <w:szCs w:val="24"/>
        </w:rPr>
        <w:t xml:space="preserve">consider any risks </w:t>
      </w:r>
      <w:r w:rsidR="006B68DB" w:rsidRPr="005E34DD">
        <w:rPr>
          <w:rFonts w:ascii="Arial" w:hAnsi="Arial" w:cs="Arial"/>
          <w:sz w:val="24"/>
          <w:szCs w:val="24"/>
        </w:rPr>
        <w:t>to the individual</w:t>
      </w:r>
      <w:r w:rsidR="00F93ACA">
        <w:rPr>
          <w:rFonts w:ascii="Arial" w:hAnsi="Arial" w:cs="Arial"/>
          <w:sz w:val="24"/>
          <w:szCs w:val="24"/>
        </w:rPr>
        <w:t xml:space="preserve">, and what </w:t>
      </w:r>
      <w:r w:rsidR="000B234C" w:rsidRPr="005E34DD">
        <w:rPr>
          <w:rFonts w:ascii="Arial" w:hAnsi="Arial" w:cs="Arial"/>
          <w:sz w:val="24"/>
          <w:szCs w:val="24"/>
        </w:rPr>
        <w:t>support to be given</w:t>
      </w:r>
      <w:r w:rsidR="003B56AD" w:rsidRPr="005E34DD">
        <w:rPr>
          <w:rFonts w:ascii="Arial" w:hAnsi="Arial" w:cs="Arial"/>
          <w:sz w:val="24"/>
          <w:szCs w:val="24"/>
        </w:rPr>
        <w:t>.</w:t>
      </w:r>
      <w:r w:rsidR="00F93ACA">
        <w:rPr>
          <w:rFonts w:ascii="Arial" w:hAnsi="Arial" w:cs="Arial"/>
          <w:sz w:val="24"/>
          <w:szCs w:val="24"/>
        </w:rPr>
        <w:t xml:space="preserve"> NSAB have a </w:t>
      </w:r>
      <w:r w:rsidR="005E34DD">
        <w:rPr>
          <w:rFonts w:ascii="Arial" w:hAnsi="Arial" w:cs="Arial"/>
          <w:sz w:val="24"/>
          <w:szCs w:val="24"/>
        </w:rPr>
        <w:t xml:space="preserve">self-neglect and hoarding strategy </w:t>
      </w:r>
      <w:r w:rsidR="00F93ACA">
        <w:rPr>
          <w:rFonts w:ascii="Arial" w:hAnsi="Arial" w:cs="Arial"/>
          <w:sz w:val="24"/>
          <w:szCs w:val="24"/>
        </w:rPr>
        <w:t xml:space="preserve">and more information cane be found on the website here </w:t>
      </w:r>
      <w:hyperlink r:id="rId9" w:history="1">
        <w:r w:rsidR="00F93ACA" w:rsidRPr="00F93ACA">
          <w:rPr>
            <w:rStyle w:val="Hyperlink"/>
            <w:rFonts w:ascii="Arial" w:hAnsi="Arial" w:cs="Arial"/>
            <w:sz w:val="24"/>
            <w:szCs w:val="24"/>
          </w:rPr>
          <w:t>Self-neglect and Hoarding | Norfolk Safeguarding Adults Board</w:t>
        </w:r>
      </w:hyperlink>
      <w:r w:rsidR="00F93ACA">
        <w:rPr>
          <w:rFonts w:ascii="Arial" w:hAnsi="Arial" w:cs="Arial"/>
          <w:sz w:val="24"/>
          <w:szCs w:val="24"/>
        </w:rPr>
        <w:t>.</w:t>
      </w:r>
    </w:p>
    <w:p w14:paraId="29716045" w14:textId="77777777" w:rsidR="00D86C57" w:rsidRPr="005E34DD" w:rsidRDefault="00D86C57" w:rsidP="00D86C57">
      <w:pPr>
        <w:spacing w:after="0"/>
        <w:jc w:val="both"/>
        <w:rPr>
          <w:rFonts w:ascii="Arial" w:hAnsi="Arial" w:cs="Arial"/>
          <w:sz w:val="24"/>
          <w:szCs w:val="24"/>
        </w:rPr>
      </w:pPr>
    </w:p>
    <w:p w14:paraId="7D870B5B" w14:textId="15958CB1" w:rsidR="000B234C" w:rsidRPr="005E34DD" w:rsidRDefault="000B234C" w:rsidP="00A90BE6">
      <w:pPr>
        <w:spacing w:after="0"/>
        <w:ind w:left="567"/>
        <w:jc w:val="both"/>
        <w:rPr>
          <w:rFonts w:ascii="Arial" w:hAnsi="Arial" w:cs="Arial"/>
          <w:sz w:val="24"/>
          <w:szCs w:val="24"/>
        </w:rPr>
      </w:pPr>
      <w:r w:rsidRPr="005E34DD">
        <w:rPr>
          <w:rFonts w:ascii="Arial" w:hAnsi="Arial" w:cs="Arial"/>
          <w:sz w:val="24"/>
          <w:szCs w:val="24"/>
        </w:rPr>
        <w:t>Self-neglect is</w:t>
      </w:r>
      <w:r w:rsidR="00F93ACA">
        <w:rPr>
          <w:rFonts w:ascii="Arial" w:hAnsi="Arial" w:cs="Arial"/>
          <w:sz w:val="24"/>
          <w:szCs w:val="24"/>
        </w:rPr>
        <w:t xml:space="preserve"> </w:t>
      </w:r>
      <w:r w:rsidRPr="005E34DD">
        <w:rPr>
          <w:rFonts w:ascii="Arial" w:hAnsi="Arial" w:cs="Arial"/>
          <w:sz w:val="24"/>
          <w:szCs w:val="24"/>
        </w:rPr>
        <w:t xml:space="preserve">a subjective term and can occur in a range of situations. People may be acutely </w:t>
      </w:r>
      <w:r w:rsidR="00693461" w:rsidRPr="005E34DD">
        <w:rPr>
          <w:rFonts w:ascii="Arial" w:hAnsi="Arial" w:cs="Arial"/>
          <w:sz w:val="24"/>
          <w:szCs w:val="24"/>
        </w:rPr>
        <w:t>unwell or</w:t>
      </w:r>
      <w:r w:rsidRPr="005E34DD">
        <w:rPr>
          <w:rFonts w:ascii="Arial" w:hAnsi="Arial" w:cs="Arial"/>
          <w:sz w:val="24"/>
          <w:szCs w:val="24"/>
        </w:rPr>
        <w:t xml:space="preserve"> have experienced specific difficulties or losses; things that are usual to them may not be usual to someone else, but that may not make it wrong. Where there are environmental or concerns about the person’s health / wellbeing, we would not necessarily consider this a safeguarding issue – we would expect that all possible steps are taken to work with that person to properly identify what risks there may be, how the person feels about those risks, and what support may be available. This should involve all appropriate agencies (social care, health, housing, fire service, local community etc).</w:t>
      </w:r>
    </w:p>
    <w:p w14:paraId="40CBAF86" w14:textId="77777777" w:rsidR="00D86C57" w:rsidRPr="005E34DD" w:rsidRDefault="00D86C57" w:rsidP="00A90BE6">
      <w:pPr>
        <w:spacing w:after="0"/>
        <w:ind w:left="567"/>
        <w:jc w:val="both"/>
        <w:rPr>
          <w:rFonts w:ascii="Arial" w:hAnsi="Arial" w:cs="Arial"/>
          <w:sz w:val="24"/>
          <w:szCs w:val="24"/>
        </w:rPr>
      </w:pPr>
    </w:p>
    <w:p w14:paraId="61197F1F" w14:textId="77777777" w:rsidR="000B234C" w:rsidRPr="005E34DD" w:rsidRDefault="000B234C" w:rsidP="00A90BE6">
      <w:pPr>
        <w:spacing w:after="0"/>
        <w:ind w:left="567"/>
        <w:jc w:val="both"/>
        <w:rPr>
          <w:rFonts w:ascii="Arial" w:hAnsi="Arial" w:cs="Arial"/>
          <w:sz w:val="24"/>
          <w:szCs w:val="24"/>
        </w:rPr>
      </w:pPr>
      <w:r w:rsidRPr="005E34DD">
        <w:rPr>
          <w:rFonts w:ascii="Arial" w:hAnsi="Arial" w:cs="Arial"/>
          <w:sz w:val="24"/>
          <w:szCs w:val="24"/>
        </w:rPr>
        <w:t>In situations where, despite a multi-agency / long-term approach, the risks to the person remain and indicate a high risk of harm, a referral may be made and a s42 enquiry raised</w:t>
      </w:r>
      <w:r w:rsidR="006B68DB" w:rsidRPr="005E34DD">
        <w:rPr>
          <w:rFonts w:ascii="Arial" w:hAnsi="Arial" w:cs="Arial"/>
          <w:sz w:val="24"/>
          <w:szCs w:val="24"/>
        </w:rPr>
        <w:t>. NB:</w:t>
      </w:r>
      <w:r w:rsidRPr="005E34DD">
        <w:rPr>
          <w:rFonts w:ascii="Arial" w:hAnsi="Arial" w:cs="Arial"/>
          <w:sz w:val="24"/>
          <w:szCs w:val="24"/>
        </w:rPr>
        <w:t xml:space="preserve"> this does not give any additional p</w:t>
      </w:r>
      <w:r w:rsidR="002E6F66" w:rsidRPr="005E34DD">
        <w:rPr>
          <w:rFonts w:ascii="Arial" w:hAnsi="Arial" w:cs="Arial"/>
          <w:sz w:val="24"/>
          <w:szCs w:val="24"/>
        </w:rPr>
        <w:t xml:space="preserve">owers </w:t>
      </w:r>
      <w:r w:rsidR="006B68DB" w:rsidRPr="005E34DD">
        <w:rPr>
          <w:rFonts w:ascii="Arial" w:hAnsi="Arial" w:cs="Arial"/>
          <w:sz w:val="24"/>
          <w:szCs w:val="24"/>
        </w:rPr>
        <w:t>to</w:t>
      </w:r>
      <w:r w:rsidR="002E6F66" w:rsidRPr="005E34DD">
        <w:rPr>
          <w:rFonts w:ascii="Arial" w:hAnsi="Arial" w:cs="Arial"/>
          <w:sz w:val="24"/>
          <w:szCs w:val="24"/>
        </w:rPr>
        <w:t xml:space="preserve"> the agencies involved </w:t>
      </w:r>
      <w:r w:rsidRPr="005E34DD">
        <w:rPr>
          <w:rFonts w:ascii="Arial" w:hAnsi="Arial" w:cs="Arial"/>
          <w:sz w:val="24"/>
          <w:szCs w:val="24"/>
        </w:rPr>
        <w:t>but provides a further forum in which to review the risks</w:t>
      </w:r>
      <w:r w:rsidR="006B68DB" w:rsidRPr="005E34DD">
        <w:rPr>
          <w:rFonts w:ascii="Arial" w:hAnsi="Arial" w:cs="Arial"/>
          <w:sz w:val="24"/>
          <w:szCs w:val="24"/>
        </w:rPr>
        <w:t xml:space="preserve"> </w:t>
      </w:r>
      <w:r w:rsidRPr="005E34DD">
        <w:rPr>
          <w:rFonts w:ascii="Arial" w:hAnsi="Arial" w:cs="Arial"/>
          <w:sz w:val="24"/>
          <w:szCs w:val="24"/>
        </w:rPr>
        <w:t>and</w:t>
      </w:r>
      <w:r w:rsidR="006B68DB" w:rsidRPr="005E34DD">
        <w:rPr>
          <w:rFonts w:ascii="Arial" w:hAnsi="Arial" w:cs="Arial"/>
          <w:sz w:val="24"/>
          <w:szCs w:val="24"/>
        </w:rPr>
        <w:t xml:space="preserve"> take</w:t>
      </w:r>
      <w:r w:rsidRPr="005E34DD">
        <w:rPr>
          <w:rFonts w:ascii="Arial" w:hAnsi="Arial" w:cs="Arial"/>
          <w:sz w:val="24"/>
          <w:szCs w:val="24"/>
        </w:rPr>
        <w:t xml:space="preserve"> actions </w:t>
      </w:r>
      <w:r w:rsidR="006B68DB" w:rsidRPr="005E34DD">
        <w:rPr>
          <w:rFonts w:ascii="Arial" w:hAnsi="Arial" w:cs="Arial"/>
          <w:sz w:val="24"/>
          <w:szCs w:val="24"/>
        </w:rPr>
        <w:t>if necessary</w:t>
      </w:r>
      <w:r w:rsidRPr="005E34DD">
        <w:rPr>
          <w:rFonts w:ascii="Arial" w:hAnsi="Arial" w:cs="Arial"/>
          <w:sz w:val="24"/>
          <w:szCs w:val="24"/>
        </w:rPr>
        <w:t>.</w:t>
      </w:r>
    </w:p>
    <w:p w14:paraId="59E832CC" w14:textId="41FC0A0D" w:rsidR="006B68DB" w:rsidRPr="00344B7D" w:rsidRDefault="006B68DB" w:rsidP="00D86C57">
      <w:pPr>
        <w:spacing w:after="0"/>
        <w:rPr>
          <w:rFonts w:ascii="Arial" w:hAnsi="Arial" w:cs="Arial"/>
          <w:sz w:val="24"/>
          <w:szCs w:val="24"/>
        </w:rPr>
      </w:pPr>
    </w:p>
    <w:p w14:paraId="7D1A6890" w14:textId="77777777" w:rsidR="00344B7D" w:rsidRPr="00344B7D" w:rsidRDefault="00344B7D" w:rsidP="00D86C57">
      <w:pPr>
        <w:spacing w:after="0"/>
        <w:rPr>
          <w:rFonts w:ascii="Arial" w:hAnsi="Arial" w:cs="Arial"/>
          <w:sz w:val="24"/>
          <w:szCs w:val="24"/>
        </w:rPr>
      </w:pPr>
    </w:p>
    <w:p w14:paraId="3BF1A4B6" w14:textId="77777777" w:rsidR="000B234C" w:rsidRPr="000B234C" w:rsidRDefault="006B68DB" w:rsidP="00673890">
      <w:pPr>
        <w:pStyle w:val="Heading1"/>
      </w:pPr>
      <w:r>
        <w:t>Q:</w:t>
      </w:r>
      <w:r>
        <w:tab/>
        <w:t xml:space="preserve">As a professional do </w:t>
      </w:r>
      <w:r w:rsidR="000B234C" w:rsidRPr="000B234C">
        <w:t xml:space="preserve">I need to inform the Care Quality Commission </w:t>
      </w:r>
      <w:r>
        <w:t xml:space="preserve">(CQC) </w:t>
      </w:r>
      <w:r w:rsidR="000B234C" w:rsidRPr="000B234C">
        <w:t xml:space="preserve">that I have </w:t>
      </w:r>
      <w:r>
        <w:t xml:space="preserve">raised a </w:t>
      </w:r>
      <w:r w:rsidR="000B234C" w:rsidRPr="000B234C">
        <w:t xml:space="preserve">safeguarding </w:t>
      </w:r>
      <w:r>
        <w:t>concern</w:t>
      </w:r>
      <w:r w:rsidR="000B234C" w:rsidRPr="000B234C">
        <w:t xml:space="preserve"> (providers)?</w:t>
      </w:r>
    </w:p>
    <w:p w14:paraId="4048A379" w14:textId="77777777" w:rsidR="006B68DB" w:rsidRDefault="006B68DB" w:rsidP="00D86C57">
      <w:pPr>
        <w:spacing w:after="0"/>
        <w:rPr>
          <w:rFonts w:ascii="Arial" w:hAnsi="Arial" w:cs="Arial"/>
          <w:color w:val="008000"/>
          <w:sz w:val="24"/>
          <w:szCs w:val="24"/>
        </w:rPr>
      </w:pPr>
    </w:p>
    <w:p w14:paraId="3DB42C21" w14:textId="77777777" w:rsidR="001F7660" w:rsidRPr="00F93ACA" w:rsidRDefault="006B68DB" w:rsidP="006B68DB">
      <w:pPr>
        <w:spacing w:after="0"/>
        <w:ind w:left="567" w:hanging="567"/>
        <w:rPr>
          <w:rFonts w:ascii="Arial" w:hAnsi="Arial" w:cs="Arial"/>
          <w:sz w:val="24"/>
          <w:szCs w:val="24"/>
        </w:rPr>
      </w:pPr>
      <w:r w:rsidRPr="00F93ACA">
        <w:rPr>
          <w:rFonts w:ascii="Arial" w:hAnsi="Arial" w:cs="Arial"/>
          <w:sz w:val="24"/>
          <w:szCs w:val="24"/>
        </w:rPr>
        <w:t>A:</w:t>
      </w:r>
      <w:r w:rsidRPr="00F93ACA">
        <w:rPr>
          <w:rFonts w:ascii="Arial" w:hAnsi="Arial" w:cs="Arial"/>
          <w:sz w:val="24"/>
          <w:szCs w:val="24"/>
        </w:rPr>
        <w:tab/>
      </w:r>
      <w:r w:rsidR="000B234C" w:rsidRPr="00F93ACA">
        <w:rPr>
          <w:rFonts w:ascii="Arial" w:hAnsi="Arial" w:cs="Arial"/>
          <w:sz w:val="24"/>
          <w:szCs w:val="24"/>
        </w:rPr>
        <w:t xml:space="preserve">CQC will expect you as a service provider to tell them when you raised a concern with </w:t>
      </w:r>
      <w:r w:rsidR="001F7660" w:rsidRPr="00F93ACA">
        <w:rPr>
          <w:rFonts w:ascii="Arial" w:hAnsi="Arial" w:cs="Arial"/>
          <w:sz w:val="24"/>
          <w:szCs w:val="24"/>
        </w:rPr>
        <w:t>NCC</w:t>
      </w:r>
      <w:r w:rsidR="000B234C" w:rsidRPr="00F93ACA">
        <w:rPr>
          <w:rFonts w:ascii="Arial" w:hAnsi="Arial" w:cs="Arial"/>
          <w:sz w:val="24"/>
          <w:szCs w:val="24"/>
        </w:rPr>
        <w:t xml:space="preserve">, </w:t>
      </w:r>
      <w:r w:rsidR="001F7660" w:rsidRPr="00F93ACA">
        <w:rPr>
          <w:rFonts w:ascii="Arial" w:hAnsi="Arial" w:cs="Arial"/>
          <w:sz w:val="24"/>
          <w:szCs w:val="24"/>
        </w:rPr>
        <w:t>once</w:t>
      </w:r>
      <w:r w:rsidR="000B234C" w:rsidRPr="00F93ACA">
        <w:rPr>
          <w:rFonts w:ascii="Arial" w:hAnsi="Arial" w:cs="Arial"/>
          <w:sz w:val="24"/>
          <w:szCs w:val="24"/>
        </w:rPr>
        <w:t xml:space="preserve"> we have confirmed that it will be raised as a s42 enquiry. </w:t>
      </w:r>
    </w:p>
    <w:p w14:paraId="440DB94B" w14:textId="77777777" w:rsidR="001F7660" w:rsidRPr="00F93ACA" w:rsidRDefault="001F7660" w:rsidP="006B68DB">
      <w:pPr>
        <w:spacing w:after="0"/>
        <w:ind w:left="567" w:hanging="567"/>
        <w:rPr>
          <w:rFonts w:ascii="Arial" w:hAnsi="Arial" w:cs="Arial"/>
          <w:sz w:val="24"/>
          <w:szCs w:val="24"/>
        </w:rPr>
      </w:pPr>
    </w:p>
    <w:p w14:paraId="5D8A3AC6" w14:textId="601B6ECD" w:rsidR="000B234C" w:rsidRPr="00F93ACA" w:rsidRDefault="000B234C" w:rsidP="001F7660">
      <w:pPr>
        <w:spacing w:after="0"/>
        <w:ind w:left="567"/>
        <w:rPr>
          <w:rFonts w:ascii="Arial" w:hAnsi="Arial" w:cs="Arial"/>
          <w:sz w:val="24"/>
          <w:szCs w:val="24"/>
        </w:rPr>
      </w:pPr>
      <w:r w:rsidRPr="00F93ACA">
        <w:rPr>
          <w:rFonts w:ascii="Arial" w:hAnsi="Arial" w:cs="Arial"/>
          <w:sz w:val="24"/>
          <w:szCs w:val="24"/>
        </w:rPr>
        <w:t xml:space="preserve">Make sure you check with the person you speak to at NCC so you are clear if the issue will be taken forward under </w:t>
      </w:r>
      <w:r w:rsidR="00F93ACA">
        <w:rPr>
          <w:rFonts w:ascii="Arial" w:hAnsi="Arial" w:cs="Arial"/>
          <w:sz w:val="24"/>
          <w:szCs w:val="24"/>
        </w:rPr>
        <w:t xml:space="preserve">the </w:t>
      </w:r>
      <w:r w:rsidRPr="00F93ACA">
        <w:rPr>
          <w:rFonts w:ascii="Arial" w:hAnsi="Arial" w:cs="Arial"/>
          <w:sz w:val="24"/>
          <w:szCs w:val="24"/>
        </w:rPr>
        <w:t>safeguarding</w:t>
      </w:r>
      <w:r w:rsidR="00F93ACA">
        <w:rPr>
          <w:rFonts w:ascii="Arial" w:hAnsi="Arial" w:cs="Arial"/>
          <w:sz w:val="24"/>
          <w:szCs w:val="24"/>
        </w:rPr>
        <w:t xml:space="preserve"> process</w:t>
      </w:r>
      <w:r w:rsidRPr="00F93ACA">
        <w:rPr>
          <w:rFonts w:ascii="Arial" w:hAnsi="Arial" w:cs="Arial"/>
          <w:sz w:val="24"/>
          <w:szCs w:val="24"/>
        </w:rPr>
        <w:t>.</w:t>
      </w:r>
    </w:p>
    <w:p w14:paraId="1AFDB78A" w14:textId="77777777" w:rsidR="000B234C" w:rsidRDefault="000B234C" w:rsidP="00D86C57">
      <w:pPr>
        <w:spacing w:after="0"/>
        <w:rPr>
          <w:rFonts w:ascii="Arial" w:hAnsi="Arial" w:cs="Arial"/>
          <w:sz w:val="24"/>
          <w:szCs w:val="24"/>
        </w:rPr>
      </w:pPr>
    </w:p>
    <w:p w14:paraId="1276FB68" w14:textId="77777777" w:rsidR="006B68DB" w:rsidRDefault="006B68DB" w:rsidP="004D0BE5">
      <w:pPr>
        <w:jc w:val="both"/>
        <w:rPr>
          <w:rFonts w:ascii="Arial" w:hAnsi="Arial" w:cs="Arial"/>
          <w:sz w:val="24"/>
          <w:szCs w:val="24"/>
        </w:rPr>
      </w:pPr>
    </w:p>
    <w:p w14:paraId="79978930" w14:textId="77777777" w:rsidR="006B68DB" w:rsidRPr="00867368" w:rsidRDefault="006B68DB" w:rsidP="004D0BE5">
      <w:pPr>
        <w:jc w:val="both"/>
        <w:rPr>
          <w:rFonts w:ascii="Arial" w:hAnsi="Arial" w:cs="Arial"/>
          <w:sz w:val="24"/>
          <w:szCs w:val="24"/>
        </w:rPr>
      </w:pPr>
      <w:r>
        <w:rPr>
          <w:rFonts w:ascii="Arial" w:hAnsi="Arial" w:cs="Arial"/>
          <w:sz w:val="24"/>
          <w:szCs w:val="24"/>
        </w:rPr>
        <w:t>END.</w:t>
      </w:r>
    </w:p>
    <w:sectPr w:rsidR="006B68DB" w:rsidRPr="00867368" w:rsidSect="00344B7D">
      <w:headerReference w:type="default" r:id="rId10"/>
      <w:footerReference w:type="default" r:id="rId11"/>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F92B5" w14:textId="77777777" w:rsidR="00B96521" w:rsidRDefault="00B96521" w:rsidP="00B96521">
      <w:pPr>
        <w:spacing w:after="0" w:line="240" w:lineRule="auto"/>
      </w:pPr>
      <w:r>
        <w:separator/>
      </w:r>
    </w:p>
  </w:endnote>
  <w:endnote w:type="continuationSeparator" w:id="0">
    <w:p w14:paraId="0EE8B1DA" w14:textId="77777777" w:rsidR="00B96521" w:rsidRDefault="00B96521" w:rsidP="00B96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9611759"/>
      <w:docPartObj>
        <w:docPartGallery w:val="Page Numbers (Bottom of Page)"/>
        <w:docPartUnique/>
      </w:docPartObj>
    </w:sdtPr>
    <w:sdtEndPr>
      <w:rPr>
        <w:color w:val="7F7F7F" w:themeColor="background1" w:themeShade="7F"/>
        <w:spacing w:val="60"/>
      </w:rPr>
    </w:sdtEndPr>
    <w:sdtContent>
      <w:p w14:paraId="597C1351" w14:textId="77777777" w:rsidR="00D40318" w:rsidRDefault="00D4031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7FDE218" w14:textId="316C2028" w:rsidR="00D40318" w:rsidRPr="00D40318" w:rsidRDefault="00D40318">
    <w:pPr>
      <w:pStyle w:val="Footer"/>
      <w:rPr>
        <w:rFonts w:ascii="Arial" w:hAnsi="Arial" w:cs="Arial"/>
        <w:sz w:val="21"/>
        <w:szCs w:val="21"/>
      </w:rPr>
    </w:pPr>
    <w:r w:rsidRPr="00D40318">
      <w:rPr>
        <w:rFonts w:ascii="Arial" w:hAnsi="Arial" w:cs="Arial"/>
        <w:sz w:val="21"/>
        <w:szCs w:val="21"/>
      </w:rPr>
      <w:t xml:space="preserve">RAISING A SAFEGUARDING CONCERN FAQs | ISSUE </w:t>
    </w:r>
    <w:r w:rsidR="00750285">
      <w:rPr>
        <w:rFonts w:ascii="Arial" w:hAnsi="Arial" w:cs="Arial"/>
        <w:sz w:val="21"/>
        <w:szCs w:val="21"/>
      </w:rPr>
      <w:t>2</w:t>
    </w:r>
    <w:r w:rsidRPr="00D40318">
      <w:rPr>
        <w:rFonts w:ascii="Arial" w:hAnsi="Arial" w:cs="Arial"/>
        <w:sz w:val="21"/>
        <w:szCs w:val="21"/>
      </w:rPr>
      <w:t xml:space="preserve"> | </w:t>
    </w:r>
    <w:r w:rsidR="00750285">
      <w:rPr>
        <w:rFonts w:ascii="Arial" w:hAnsi="Arial" w:cs="Arial"/>
        <w:sz w:val="21"/>
        <w:szCs w:val="21"/>
      </w:rPr>
      <w:t>September</w:t>
    </w:r>
    <w:r w:rsidR="00344B7D">
      <w:rPr>
        <w:rFonts w:ascii="Arial" w:hAnsi="Arial" w:cs="Arial"/>
        <w:sz w:val="21"/>
        <w:szCs w:val="21"/>
      </w:rPr>
      <w:t xml:space="preserve"> </w:t>
    </w:r>
    <w:r w:rsidRPr="00D40318">
      <w:rPr>
        <w:rFonts w:ascii="Arial" w:hAnsi="Arial" w:cs="Arial"/>
        <w:sz w:val="21"/>
        <w:szCs w:val="21"/>
      </w:rPr>
      <w:t>20</w:t>
    </w:r>
    <w:r w:rsidR="00750285">
      <w:rPr>
        <w:rFonts w:ascii="Arial" w:hAnsi="Arial" w:cs="Arial"/>
        <w:sz w:val="21"/>
        <w:szCs w:val="21"/>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6F06C" w14:textId="77777777" w:rsidR="00B96521" w:rsidRDefault="00B96521" w:rsidP="00B96521">
      <w:pPr>
        <w:spacing w:after="0" w:line="240" w:lineRule="auto"/>
      </w:pPr>
      <w:r>
        <w:separator/>
      </w:r>
    </w:p>
  </w:footnote>
  <w:footnote w:type="continuationSeparator" w:id="0">
    <w:p w14:paraId="2BDAF2B7" w14:textId="77777777" w:rsidR="00B96521" w:rsidRDefault="00B96521" w:rsidP="00B96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2AFC3" w14:textId="2B0C8A7A" w:rsidR="00344B7D" w:rsidRDefault="00344B7D" w:rsidP="00B96521">
    <w:pPr>
      <w:jc w:val="center"/>
      <w:rPr>
        <w:rFonts w:ascii="Arial" w:hAnsi="Arial" w:cs="Arial"/>
        <w:b/>
        <w:sz w:val="28"/>
        <w:szCs w:val="28"/>
      </w:rPr>
    </w:pPr>
    <w:r w:rsidRPr="00344B7D">
      <w:rPr>
        <w:rFonts w:ascii="Calibri" w:eastAsia="Calibri" w:hAnsi="Calibri" w:cs="Times New Roman"/>
        <w:b/>
        <w:noProof/>
        <w:sz w:val="40"/>
        <w:szCs w:val="40"/>
        <w:lang w:eastAsia="en-GB"/>
      </w:rPr>
      <w:drawing>
        <wp:inline distT="0" distB="0" distL="0" distR="0" wp14:anchorId="1B293DA5" wp14:editId="182E95D2">
          <wp:extent cx="1161826" cy="519342"/>
          <wp:effectExtent l="0" t="0" r="635" b="0"/>
          <wp:docPr id="4" name="Picture 4" descr="Logo Si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ingl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2681" cy="533135"/>
                  </a:xfrm>
                  <a:prstGeom prst="rect">
                    <a:avLst/>
                  </a:prstGeom>
                  <a:noFill/>
                  <a:ln>
                    <a:noFill/>
                  </a:ln>
                </pic:spPr>
              </pic:pic>
            </a:graphicData>
          </a:graphic>
        </wp:inline>
      </w:drawing>
    </w:r>
  </w:p>
  <w:p w14:paraId="43A84628" w14:textId="019D174D" w:rsidR="00B96521" w:rsidRPr="00E45C65" w:rsidRDefault="00B96521" w:rsidP="00B96521">
    <w:pPr>
      <w:jc w:val="center"/>
      <w:rPr>
        <w:rFonts w:ascii="Arial" w:hAnsi="Arial" w:cs="Arial"/>
        <w:b/>
        <w:sz w:val="28"/>
        <w:szCs w:val="28"/>
      </w:rPr>
    </w:pPr>
    <w:r>
      <w:rPr>
        <w:rFonts w:ascii="Arial" w:hAnsi="Arial" w:cs="Arial"/>
        <w:b/>
        <w:sz w:val="28"/>
        <w:szCs w:val="28"/>
      </w:rPr>
      <w:t xml:space="preserve">RAISING </w:t>
    </w:r>
    <w:r w:rsidR="00D40318">
      <w:rPr>
        <w:rFonts w:ascii="Arial" w:hAnsi="Arial" w:cs="Arial"/>
        <w:b/>
        <w:sz w:val="28"/>
        <w:szCs w:val="28"/>
      </w:rPr>
      <w:t xml:space="preserve">A </w:t>
    </w:r>
    <w:r w:rsidRPr="00E45C65">
      <w:rPr>
        <w:rFonts w:ascii="Arial" w:hAnsi="Arial" w:cs="Arial"/>
        <w:b/>
        <w:sz w:val="28"/>
        <w:szCs w:val="28"/>
      </w:rPr>
      <w:t xml:space="preserve">SAFEGUARDING </w:t>
    </w:r>
    <w:r>
      <w:rPr>
        <w:rFonts w:ascii="Arial" w:hAnsi="Arial" w:cs="Arial"/>
        <w:b/>
        <w:sz w:val="28"/>
        <w:szCs w:val="28"/>
      </w:rPr>
      <w:t>CONCERN</w:t>
    </w:r>
    <w:r w:rsidRPr="00E45C65">
      <w:rPr>
        <w:rFonts w:ascii="Arial" w:hAnsi="Arial" w:cs="Arial"/>
        <w:b/>
        <w:sz w:val="28"/>
        <w:szCs w:val="28"/>
      </w:rPr>
      <w:t xml:space="preserve"> | FAQs</w:t>
    </w:r>
  </w:p>
  <w:p w14:paraId="2998579B" w14:textId="77777777" w:rsidR="00B96521" w:rsidRDefault="00B96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230DB"/>
    <w:multiLevelType w:val="multilevel"/>
    <w:tmpl w:val="00B6969E"/>
    <w:lvl w:ilvl="0">
      <w:start w:val="1"/>
      <w:numFmt w:val="bullet"/>
      <w:lvlText w:val=""/>
      <w:lvlJc w:val="left"/>
      <w:pPr>
        <w:tabs>
          <w:tab w:val="num" w:pos="2421"/>
        </w:tabs>
        <w:ind w:left="2421" w:hanging="360"/>
      </w:pPr>
      <w:rPr>
        <w:rFonts w:ascii="Symbol" w:hAnsi="Symbol" w:hint="default"/>
        <w:sz w:val="20"/>
      </w:rPr>
    </w:lvl>
    <w:lvl w:ilvl="1" w:tentative="1">
      <w:start w:val="1"/>
      <w:numFmt w:val="bullet"/>
      <w:lvlText w:val=""/>
      <w:lvlJc w:val="left"/>
      <w:pPr>
        <w:tabs>
          <w:tab w:val="num" w:pos="3141"/>
        </w:tabs>
        <w:ind w:left="3141" w:hanging="360"/>
      </w:pPr>
      <w:rPr>
        <w:rFonts w:ascii="Symbol" w:hAnsi="Symbol" w:hint="default"/>
        <w:sz w:val="20"/>
      </w:rPr>
    </w:lvl>
    <w:lvl w:ilvl="2" w:tentative="1">
      <w:start w:val="1"/>
      <w:numFmt w:val="bullet"/>
      <w:lvlText w:val=""/>
      <w:lvlJc w:val="left"/>
      <w:pPr>
        <w:tabs>
          <w:tab w:val="num" w:pos="3861"/>
        </w:tabs>
        <w:ind w:left="3861" w:hanging="360"/>
      </w:pPr>
      <w:rPr>
        <w:rFonts w:ascii="Symbol" w:hAnsi="Symbol" w:hint="default"/>
        <w:sz w:val="20"/>
      </w:rPr>
    </w:lvl>
    <w:lvl w:ilvl="3" w:tentative="1">
      <w:start w:val="1"/>
      <w:numFmt w:val="bullet"/>
      <w:lvlText w:val=""/>
      <w:lvlJc w:val="left"/>
      <w:pPr>
        <w:tabs>
          <w:tab w:val="num" w:pos="4581"/>
        </w:tabs>
        <w:ind w:left="4581" w:hanging="360"/>
      </w:pPr>
      <w:rPr>
        <w:rFonts w:ascii="Symbol" w:hAnsi="Symbol" w:hint="default"/>
        <w:sz w:val="20"/>
      </w:rPr>
    </w:lvl>
    <w:lvl w:ilvl="4" w:tentative="1">
      <w:start w:val="1"/>
      <w:numFmt w:val="bullet"/>
      <w:lvlText w:val=""/>
      <w:lvlJc w:val="left"/>
      <w:pPr>
        <w:tabs>
          <w:tab w:val="num" w:pos="5301"/>
        </w:tabs>
        <w:ind w:left="5301" w:hanging="360"/>
      </w:pPr>
      <w:rPr>
        <w:rFonts w:ascii="Symbol" w:hAnsi="Symbol" w:hint="default"/>
        <w:sz w:val="20"/>
      </w:rPr>
    </w:lvl>
    <w:lvl w:ilvl="5" w:tentative="1">
      <w:start w:val="1"/>
      <w:numFmt w:val="bullet"/>
      <w:lvlText w:val=""/>
      <w:lvlJc w:val="left"/>
      <w:pPr>
        <w:tabs>
          <w:tab w:val="num" w:pos="6021"/>
        </w:tabs>
        <w:ind w:left="6021" w:hanging="360"/>
      </w:pPr>
      <w:rPr>
        <w:rFonts w:ascii="Symbol" w:hAnsi="Symbol" w:hint="default"/>
        <w:sz w:val="20"/>
      </w:rPr>
    </w:lvl>
    <w:lvl w:ilvl="6" w:tentative="1">
      <w:start w:val="1"/>
      <w:numFmt w:val="bullet"/>
      <w:lvlText w:val=""/>
      <w:lvlJc w:val="left"/>
      <w:pPr>
        <w:tabs>
          <w:tab w:val="num" w:pos="6741"/>
        </w:tabs>
        <w:ind w:left="6741" w:hanging="360"/>
      </w:pPr>
      <w:rPr>
        <w:rFonts w:ascii="Symbol" w:hAnsi="Symbol" w:hint="default"/>
        <w:sz w:val="20"/>
      </w:rPr>
    </w:lvl>
    <w:lvl w:ilvl="7" w:tentative="1">
      <w:start w:val="1"/>
      <w:numFmt w:val="bullet"/>
      <w:lvlText w:val=""/>
      <w:lvlJc w:val="left"/>
      <w:pPr>
        <w:tabs>
          <w:tab w:val="num" w:pos="7461"/>
        </w:tabs>
        <w:ind w:left="7461" w:hanging="360"/>
      </w:pPr>
      <w:rPr>
        <w:rFonts w:ascii="Symbol" w:hAnsi="Symbol" w:hint="default"/>
        <w:sz w:val="20"/>
      </w:rPr>
    </w:lvl>
    <w:lvl w:ilvl="8" w:tentative="1">
      <w:start w:val="1"/>
      <w:numFmt w:val="bullet"/>
      <w:lvlText w:val=""/>
      <w:lvlJc w:val="left"/>
      <w:pPr>
        <w:tabs>
          <w:tab w:val="num" w:pos="8181"/>
        </w:tabs>
        <w:ind w:left="8181" w:hanging="360"/>
      </w:pPr>
      <w:rPr>
        <w:rFonts w:ascii="Symbol" w:hAnsi="Symbol" w:hint="default"/>
        <w:sz w:val="20"/>
      </w:rPr>
    </w:lvl>
  </w:abstractNum>
  <w:abstractNum w:abstractNumId="1" w15:restartNumberingAfterBreak="0">
    <w:nsid w:val="29E14CF2"/>
    <w:multiLevelType w:val="hybridMultilevel"/>
    <w:tmpl w:val="288CE7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B280150"/>
    <w:multiLevelType w:val="hybridMultilevel"/>
    <w:tmpl w:val="06100F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59706E35"/>
    <w:multiLevelType w:val="multilevel"/>
    <w:tmpl w:val="84D0936A"/>
    <w:lvl w:ilvl="0">
      <w:start w:val="1"/>
      <w:numFmt w:val="bullet"/>
      <w:lvlText w:val=""/>
      <w:lvlJc w:val="left"/>
      <w:pPr>
        <w:tabs>
          <w:tab w:val="num" w:pos="1854"/>
        </w:tabs>
        <w:ind w:left="1854" w:hanging="360"/>
      </w:pPr>
      <w:rPr>
        <w:rFonts w:ascii="Symbol" w:hAnsi="Symbol" w:hint="default"/>
        <w:sz w:val="20"/>
      </w:rPr>
    </w:lvl>
    <w:lvl w:ilvl="1" w:tentative="1">
      <w:start w:val="1"/>
      <w:numFmt w:val="bullet"/>
      <w:lvlText w:val=""/>
      <w:lvlJc w:val="left"/>
      <w:pPr>
        <w:tabs>
          <w:tab w:val="num" w:pos="2574"/>
        </w:tabs>
        <w:ind w:left="2574" w:hanging="360"/>
      </w:pPr>
      <w:rPr>
        <w:rFonts w:ascii="Symbol" w:hAnsi="Symbol" w:hint="default"/>
        <w:sz w:val="20"/>
      </w:rPr>
    </w:lvl>
    <w:lvl w:ilvl="2" w:tentative="1">
      <w:start w:val="1"/>
      <w:numFmt w:val="bullet"/>
      <w:lvlText w:val=""/>
      <w:lvlJc w:val="left"/>
      <w:pPr>
        <w:tabs>
          <w:tab w:val="num" w:pos="3294"/>
        </w:tabs>
        <w:ind w:left="3294" w:hanging="360"/>
      </w:pPr>
      <w:rPr>
        <w:rFonts w:ascii="Symbol" w:hAnsi="Symbol" w:hint="default"/>
        <w:sz w:val="20"/>
      </w:rPr>
    </w:lvl>
    <w:lvl w:ilvl="3" w:tentative="1">
      <w:start w:val="1"/>
      <w:numFmt w:val="bullet"/>
      <w:lvlText w:val=""/>
      <w:lvlJc w:val="left"/>
      <w:pPr>
        <w:tabs>
          <w:tab w:val="num" w:pos="4014"/>
        </w:tabs>
        <w:ind w:left="4014" w:hanging="360"/>
      </w:pPr>
      <w:rPr>
        <w:rFonts w:ascii="Symbol" w:hAnsi="Symbol" w:hint="default"/>
        <w:sz w:val="20"/>
      </w:rPr>
    </w:lvl>
    <w:lvl w:ilvl="4" w:tentative="1">
      <w:start w:val="1"/>
      <w:numFmt w:val="bullet"/>
      <w:lvlText w:val=""/>
      <w:lvlJc w:val="left"/>
      <w:pPr>
        <w:tabs>
          <w:tab w:val="num" w:pos="4734"/>
        </w:tabs>
        <w:ind w:left="4734" w:hanging="360"/>
      </w:pPr>
      <w:rPr>
        <w:rFonts w:ascii="Symbol" w:hAnsi="Symbol" w:hint="default"/>
        <w:sz w:val="20"/>
      </w:rPr>
    </w:lvl>
    <w:lvl w:ilvl="5" w:tentative="1">
      <w:start w:val="1"/>
      <w:numFmt w:val="bullet"/>
      <w:lvlText w:val=""/>
      <w:lvlJc w:val="left"/>
      <w:pPr>
        <w:tabs>
          <w:tab w:val="num" w:pos="5454"/>
        </w:tabs>
        <w:ind w:left="5454" w:hanging="360"/>
      </w:pPr>
      <w:rPr>
        <w:rFonts w:ascii="Symbol" w:hAnsi="Symbol" w:hint="default"/>
        <w:sz w:val="20"/>
      </w:rPr>
    </w:lvl>
    <w:lvl w:ilvl="6" w:tentative="1">
      <w:start w:val="1"/>
      <w:numFmt w:val="bullet"/>
      <w:lvlText w:val=""/>
      <w:lvlJc w:val="left"/>
      <w:pPr>
        <w:tabs>
          <w:tab w:val="num" w:pos="6174"/>
        </w:tabs>
        <w:ind w:left="6174" w:hanging="360"/>
      </w:pPr>
      <w:rPr>
        <w:rFonts w:ascii="Symbol" w:hAnsi="Symbol" w:hint="default"/>
        <w:sz w:val="20"/>
      </w:rPr>
    </w:lvl>
    <w:lvl w:ilvl="7" w:tentative="1">
      <w:start w:val="1"/>
      <w:numFmt w:val="bullet"/>
      <w:lvlText w:val=""/>
      <w:lvlJc w:val="left"/>
      <w:pPr>
        <w:tabs>
          <w:tab w:val="num" w:pos="6894"/>
        </w:tabs>
        <w:ind w:left="6894" w:hanging="360"/>
      </w:pPr>
      <w:rPr>
        <w:rFonts w:ascii="Symbol" w:hAnsi="Symbol" w:hint="default"/>
        <w:sz w:val="20"/>
      </w:rPr>
    </w:lvl>
    <w:lvl w:ilvl="8" w:tentative="1">
      <w:start w:val="1"/>
      <w:numFmt w:val="bullet"/>
      <w:lvlText w:val=""/>
      <w:lvlJc w:val="left"/>
      <w:pPr>
        <w:tabs>
          <w:tab w:val="num" w:pos="7614"/>
        </w:tabs>
        <w:ind w:left="7614" w:hanging="360"/>
      </w:pPr>
      <w:rPr>
        <w:rFonts w:ascii="Symbol" w:hAnsi="Symbol" w:hint="default"/>
        <w:sz w:val="20"/>
      </w:rPr>
    </w:lvl>
  </w:abstractNum>
  <w:abstractNum w:abstractNumId="4" w15:restartNumberingAfterBreak="0">
    <w:nsid w:val="5D31631E"/>
    <w:multiLevelType w:val="multilevel"/>
    <w:tmpl w:val="5FEA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DB4A41"/>
    <w:multiLevelType w:val="hybridMultilevel"/>
    <w:tmpl w:val="DA1A9E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2F3"/>
    <w:rsid w:val="000B234C"/>
    <w:rsid w:val="001022F3"/>
    <w:rsid w:val="00175DFE"/>
    <w:rsid w:val="001F7660"/>
    <w:rsid w:val="002108C3"/>
    <w:rsid w:val="00287033"/>
    <w:rsid w:val="00294DE1"/>
    <w:rsid w:val="002C699C"/>
    <w:rsid w:val="002E6F66"/>
    <w:rsid w:val="00304A85"/>
    <w:rsid w:val="00344B7D"/>
    <w:rsid w:val="003B56AD"/>
    <w:rsid w:val="004152B8"/>
    <w:rsid w:val="00452E3C"/>
    <w:rsid w:val="00487E14"/>
    <w:rsid w:val="004C6BE2"/>
    <w:rsid w:val="004D0BE5"/>
    <w:rsid w:val="005625E2"/>
    <w:rsid w:val="00562A50"/>
    <w:rsid w:val="005B3D2C"/>
    <w:rsid w:val="005E34DD"/>
    <w:rsid w:val="0061699D"/>
    <w:rsid w:val="00673890"/>
    <w:rsid w:val="00693461"/>
    <w:rsid w:val="006B68DB"/>
    <w:rsid w:val="006B6DDE"/>
    <w:rsid w:val="006C0A70"/>
    <w:rsid w:val="00750285"/>
    <w:rsid w:val="007A61FF"/>
    <w:rsid w:val="007B5BC9"/>
    <w:rsid w:val="00867368"/>
    <w:rsid w:val="008F7A9D"/>
    <w:rsid w:val="0095202B"/>
    <w:rsid w:val="00992F02"/>
    <w:rsid w:val="009D187F"/>
    <w:rsid w:val="00A438D6"/>
    <w:rsid w:val="00A703FB"/>
    <w:rsid w:val="00A90BE6"/>
    <w:rsid w:val="00AC0FAB"/>
    <w:rsid w:val="00B010AB"/>
    <w:rsid w:val="00B66C6F"/>
    <w:rsid w:val="00B76E61"/>
    <w:rsid w:val="00B96521"/>
    <w:rsid w:val="00BE0FC6"/>
    <w:rsid w:val="00BF4142"/>
    <w:rsid w:val="00C7056E"/>
    <w:rsid w:val="00CC369D"/>
    <w:rsid w:val="00D40318"/>
    <w:rsid w:val="00D86C57"/>
    <w:rsid w:val="00DA3D48"/>
    <w:rsid w:val="00DB030D"/>
    <w:rsid w:val="00DB79DF"/>
    <w:rsid w:val="00E45C65"/>
    <w:rsid w:val="00F11A9F"/>
    <w:rsid w:val="00F93ACA"/>
    <w:rsid w:val="00FF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BAA084"/>
  <w15:chartTrackingRefBased/>
  <w15:docId w15:val="{1200113E-8C3A-4E95-A816-53CEF0CE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890"/>
    <w:pPr>
      <w:spacing w:after="0"/>
      <w:ind w:left="567" w:hanging="567"/>
      <w:jc w:val="both"/>
      <w:outlineLvl w:val="0"/>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5E2"/>
    <w:rPr>
      <w:color w:val="0563C1" w:themeColor="hyperlink"/>
      <w:u w:val="single"/>
    </w:rPr>
  </w:style>
  <w:style w:type="character" w:styleId="UnresolvedMention">
    <w:name w:val="Unresolved Mention"/>
    <w:basedOn w:val="DefaultParagraphFont"/>
    <w:uiPriority w:val="99"/>
    <w:semiHidden/>
    <w:unhideWhenUsed/>
    <w:rsid w:val="005625E2"/>
    <w:rPr>
      <w:color w:val="808080"/>
      <w:shd w:val="clear" w:color="auto" w:fill="E6E6E6"/>
    </w:rPr>
  </w:style>
  <w:style w:type="paragraph" w:styleId="BalloonText">
    <w:name w:val="Balloon Text"/>
    <w:basedOn w:val="Normal"/>
    <w:link w:val="BalloonTextChar"/>
    <w:uiPriority w:val="99"/>
    <w:semiHidden/>
    <w:unhideWhenUsed/>
    <w:rsid w:val="00D86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C57"/>
    <w:rPr>
      <w:rFonts w:ascii="Segoe UI" w:hAnsi="Segoe UI" w:cs="Segoe UI"/>
      <w:sz w:val="18"/>
      <w:szCs w:val="18"/>
    </w:rPr>
  </w:style>
  <w:style w:type="paragraph" w:styleId="ListParagraph">
    <w:name w:val="List Paragraph"/>
    <w:basedOn w:val="Normal"/>
    <w:uiPriority w:val="34"/>
    <w:qFormat/>
    <w:rsid w:val="00BF4142"/>
    <w:pPr>
      <w:ind w:left="720"/>
      <w:contextualSpacing/>
    </w:pPr>
  </w:style>
  <w:style w:type="paragraph" w:styleId="Header">
    <w:name w:val="header"/>
    <w:basedOn w:val="Normal"/>
    <w:link w:val="HeaderChar"/>
    <w:uiPriority w:val="99"/>
    <w:unhideWhenUsed/>
    <w:rsid w:val="00B96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521"/>
  </w:style>
  <w:style w:type="paragraph" w:styleId="Footer">
    <w:name w:val="footer"/>
    <w:basedOn w:val="Normal"/>
    <w:link w:val="FooterChar"/>
    <w:uiPriority w:val="99"/>
    <w:unhideWhenUsed/>
    <w:rsid w:val="00B96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521"/>
  </w:style>
  <w:style w:type="character" w:customStyle="1" w:styleId="Heading1Char">
    <w:name w:val="Heading 1 Char"/>
    <w:basedOn w:val="DefaultParagraphFont"/>
    <w:link w:val="Heading1"/>
    <w:uiPriority w:val="9"/>
    <w:rsid w:val="00673890"/>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884796">
      <w:bodyDiv w:val="1"/>
      <w:marLeft w:val="0"/>
      <w:marRight w:val="0"/>
      <w:marTop w:val="0"/>
      <w:marBottom w:val="0"/>
      <w:divBdr>
        <w:top w:val="none" w:sz="0" w:space="0" w:color="auto"/>
        <w:left w:val="none" w:sz="0" w:space="0" w:color="auto"/>
        <w:bottom w:val="none" w:sz="0" w:space="0" w:color="auto"/>
        <w:right w:val="none" w:sz="0" w:space="0" w:color="auto"/>
      </w:divBdr>
    </w:div>
    <w:div w:id="10523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folk.gov.uk/safety/domestic-abuse/information-for-professionals/multi-agency-risk-assessment-conference-mara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orfolksafeguardingadultsboard.info/assets/documents/SGA-Referrer-CHECKLIST-2-sidedNOV2020FINAL.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orfolksafeguardingadultsboard.info/protecting-adults/abuse-and-neglect/types-of-abuse/self-neglect-and-hoar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1919</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Cutting, Samantha</dc:creator>
  <cp:keywords/>
  <dc:description/>
  <cp:lastModifiedBy>Booth, Becky</cp:lastModifiedBy>
  <cp:revision>5</cp:revision>
  <cp:lastPrinted>2019-08-12T15:46:00Z</cp:lastPrinted>
  <dcterms:created xsi:type="dcterms:W3CDTF">2021-09-08T10:14:00Z</dcterms:created>
  <dcterms:modified xsi:type="dcterms:W3CDTF">2021-09-08T10:47:00Z</dcterms:modified>
</cp:coreProperties>
</file>