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B3" w:rsidRDefault="00FA7E4B">
      <w:r>
        <w:t xml:space="preserve">MARAC GP Letter </w:t>
      </w:r>
    </w:p>
    <w:p w:rsidR="006D4ACD" w:rsidRDefault="006D4ACD">
      <w:r>
        <w:t>Dear Safeguarding Lead</w:t>
      </w:r>
      <w:r w:rsidR="007A0264">
        <w:t xml:space="preserve"> / R</w:t>
      </w:r>
      <w:r>
        <w:t>egistered GP</w:t>
      </w:r>
    </w:p>
    <w:p w:rsidR="006D4ACD" w:rsidRDefault="006D4ACD">
      <w:r>
        <w:t xml:space="preserve">Re </w:t>
      </w:r>
    </w:p>
    <w:p w:rsidR="003F7838" w:rsidRPr="000E54D3" w:rsidRDefault="006D4ACD">
      <w:pPr>
        <w:rPr>
          <w:rFonts w:ascii="Arial" w:hAnsi="Arial" w:cs="Arial"/>
          <w:sz w:val="24"/>
          <w:szCs w:val="24"/>
        </w:rPr>
      </w:pPr>
      <w:r>
        <w:t>Please be advised that your patient was referred to a</w:t>
      </w:r>
      <w:r w:rsidR="007A0264">
        <w:t xml:space="preserve"> Multi-Agency Risk Assessment Conference </w:t>
      </w:r>
      <w:hyperlink r:id="rId8" w:history="1">
        <w:r w:rsidR="000D09E9">
          <w:rPr>
            <w:rStyle w:val="Hyperlink"/>
            <w:rFonts w:cs="Arial"/>
          </w:rPr>
          <w:t>MARAC</w:t>
        </w:r>
      </w:hyperlink>
      <w:r w:rsidR="002339D0">
        <w:rPr>
          <w:rFonts w:cs="Arial"/>
        </w:rPr>
        <w:t xml:space="preserve"> </w:t>
      </w:r>
      <w:r w:rsidR="000D09E9">
        <w:t>on XX</w:t>
      </w:r>
      <w:r w:rsidR="002223C3">
        <w:t xml:space="preserve">/XX/XX, because an </w:t>
      </w:r>
      <w:r w:rsidR="000D09E9">
        <w:t>assessment has</w:t>
      </w:r>
      <w:r w:rsidR="002223C3">
        <w:t xml:space="preserve"> shown</w:t>
      </w:r>
      <w:r>
        <w:t xml:space="preserve"> that she/he is at high risk of current or future harm because of domestic abuse.</w:t>
      </w:r>
    </w:p>
    <w:p w:rsidR="006D4ACD" w:rsidRDefault="0048716A">
      <w:r w:rsidRPr="00315EA0">
        <w:rPr>
          <w:color w:val="FF0000"/>
        </w:rPr>
        <w:t>{Details of incident/case leading to referral</w:t>
      </w:r>
      <w:r w:rsidR="0038461F" w:rsidRPr="00315EA0">
        <w:rPr>
          <w:color w:val="FF0000"/>
        </w:rPr>
        <w:t xml:space="preserve"> </w:t>
      </w:r>
      <w:proofErr w:type="spellStart"/>
      <w:r w:rsidR="0038461F" w:rsidRPr="00315EA0">
        <w:rPr>
          <w:color w:val="FF0000"/>
        </w:rPr>
        <w:t>eg</w:t>
      </w:r>
      <w:proofErr w:type="spellEnd"/>
      <w:r w:rsidR="0038461F" w:rsidRPr="00315EA0">
        <w:rPr>
          <w:color w:val="FF0000"/>
        </w:rPr>
        <w:t xml:space="preserve"> as a result of a domestic incident</w:t>
      </w:r>
      <w:r w:rsidR="0027050E" w:rsidRPr="00315EA0">
        <w:rPr>
          <w:color w:val="FF0000"/>
        </w:rPr>
        <w:t xml:space="preserve"> </w:t>
      </w:r>
      <w:r w:rsidR="0038461F" w:rsidRPr="00315EA0">
        <w:rPr>
          <w:color w:val="FF0000"/>
        </w:rPr>
        <w:t>/concerns raised by school nurse/</w:t>
      </w:r>
      <w:proofErr w:type="spellStart"/>
      <w:proofErr w:type="gramStart"/>
      <w:r w:rsidR="0038461F" w:rsidRPr="00315EA0">
        <w:rPr>
          <w:color w:val="FF0000"/>
        </w:rPr>
        <w:t>etc</w:t>
      </w:r>
      <w:proofErr w:type="spellEnd"/>
      <w:r w:rsidR="0038461F" w:rsidRPr="00315EA0">
        <w:rPr>
          <w:color w:val="FF0000"/>
        </w:rPr>
        <w:t xml:space="preserve"> :</w:t>
      </w:r>
      <w:proofErr w:type="gramEnd"/>
      <w:r w:rsidR="0038461F" w:rsidRPr="00315EA0">
        <w:rPr>
          <w:color w:val="FF0000"/>
        </w:rPr>
        <w:t xml:space="preserve"> (</w:t>
      </w:r>
      <w:r w:rsidR="00315EA0" w:rsidRPr="00315EA0">
        <w:rPr>
          <w:color w:val="FF0000"/>
        </w:rPr>
        <w:t xml:space="preserve">contextual </w:t>
      </w:r>
      <w:r w:rsidR="0027050E" w:rsidRPr="00315EA0">
        <w:rPr>
          <w:i/>
          <w:color w:val="FF0000"/>
        </w:rPr>
        <w:t xml:space="preserve">information </w:t>
      </w:r>
      <w:r w:rsidR="0027050E" w:rsidRPr="00315EA0">
        <w:rPr>
          <w:b/>
          <w:i/>
          <w:color w:val="FF0000"/>
        </w:rPr>
        <w:t>sharing</w:t>
      </w:r>
      <w:r w:rsidR="0027050E" w:rsidRPr="00315EA0">
        <w:rPr>
          <w:i/>
          <w:color w:val="FF0000"/>
        </w:rPr>
        <w:t xml:space="preserve"> </w:t>
      </w:r>
      <w:r w:rsidR="0038461F" w:rsidRPr="00315EA0">
        <w:rPr>
          <w:i/>
          <w:color w:val="FF0000"/>
        </w:rPr>
        <w:t>is very useful to GPs)</w:t>
      </w:r>
      <w:r w:rsidRPr="00315EA0">
        <w:rPr>
          <w:i/>
          <w:color w:val="FF0000"/>
        </w:rPr>
        <w:t>}</w:t>
      </w:r>
    </w:p>
    <w:p w:rsidR="002223C3" w:rsidRDefault="006D4ACD">
      <w:r>
        <w:t>As part of a new process to broaden information sharing and</w:t>
      </w:r>
      <w:r w:rsidR="002223C3">
        <w:t xml:space="preserve"> to improve</w:t>
      </w:r>
      <w:r>
        <w:t xml:space="preserve"> safeguarding methods, </w:t>
      </w:r>
      <w:r w:rsidR="002223C3">
        <w:t>it is important that the</w:t>
      </w:r>
      <w:r>
        <w:t xml:space="preserve"> GP surgery </w:t>
      </w:r>
      <w:r w:rsidR="002223C3">
        <w:t xml:space="preserve">is made </w:t>
      </w:r>
      <w:r>
        <w:t xml:space="preserve">aware of safeguarding concerns regarding potential victims and their family members. </w:t>
      </w:r>
    </w:p>
    <w:p w:rsidR="002223C3" w:rsidRPr="002223C3" w:rsidRDefault="006D4ACD">
      <w:pPr>
        <w:rPr>
          <w:b/>
        </w:rPr>
      </w:pPr>
      <w:r w:rsidRPr="002223C3">
        <w:rPr>
          <w:b/>
        </w:rPr>
        <w:t>This letter serves as</w:t>
      </w:r>
      <w:r w:rsidR="0048716A" w:rsidRPr="002223C3">
        <w:rPr>
          <w:b/>
        </w:rPr>
        <w:t xml:space="preserve"> notification only. </w:t>
      </w:r>
      <w:r w:rsidR="00CD4461" w:rsidRPr="002223C3">
        <w:rPr>
          <w:b/>
        </w:rPr>
        <w:t>PLEASE DO NOT INFORM OR CONTACT</w:t>
      </w:r>
      <w:r w:rsidRPr="002223C3">
        <w:rPr>
          <w:b/>
        </w:rPr>
        <w:t xml:space="preserve"> THE VICTIM </w:t>
      </w:r>
      <w:r w:rsidR="000B07BA" w:rsidRPr="002223C3">
        <w:rPr>
          <w:b/>
        </w:rPr>
        <w:t>as this</w:t>
      </w:r>
      <w:r w:rsidR="002223C3">
        <w:rPr>
          <w:b/>
        </w:rPr>
        <w:t xml:space="preserve"> could</w:t>
      </w:r>
      <w:r w:rsidRPr="002223C3">
        <w:rPr>
          <w:b/>
        </w:rPr>
        <w:t xml:space="preserve"> put them at increased risk. </w:t>
      </w:r>
    </w:p>
    <w:p w:rsidR="0048716A" w:rsidRDefault="007A0264">
      <w:r>
        <w:t>P</w:t>
      </w:r>
      <w:r w:rsidR="00CD4461">
        <w:t xml:space="preserve">lease also be mindful of how </w:t>
      </w:r>
      <w:r>
        <w:t xml:space="preserve">this </w:t>
      </w:r>
      <w:r w:rsidR="002223C3">
        <w:t xml:space="preserve">notification </w:t>
      </w:r>
      <w:r w:rsidR="00CD4461">
        <w:t>is recorded in the patient’s</w:t>
      </w:r>
      <w:r>
        <w:t xml:space="preserve"> notes especially if the patient has consented to “online access”. </w:t>
      </w:r>
      <w:r w:rsidR="002223C3">
        <w:t>You may want to contact the safeguarding teams for advice on how to manage subject access requests</w:t>
      </w:r>
    </w:p>
    <w:p w:rsidR="006D4ACD" w:rsidRDefault="0048716A">
      <w:r>
        <w:t>The patient has/has not given consent</w:t>
      </w:r>
      <w:bookmarkStart w:id="0" w:name="_GoBack"/>
      <w:bookmarkEnd w:id="0"/>
      <w:r>
        <w:t xml:space="preserve"> . However, under</w:t>
      </w:r>
      <w:r w:rsidR="002223C3">
        <w:t xml:space="preserve"> the</w:t>
      </w:r>
      <w:r>
        <w:t xml:space="preserve"> MARAC protocol, relevant and proportionate informa</w:t>
      </w:r>
      <w:r w:rsidR="002223C3">
        <w:t>tion can be shared without the</w:t>
      </w:r>
      <w:r>
        <w:t xml:space="preserve"> consent</w:t>
      </w:r>
      <w:r w:rsidR="002223C3">
        <w:t xml:space="preserve"> of the victim</w:t>
      </w:r>
      <w:r>
        <w:t xml:space="preserve"> as </w:t>
      </w:r>
      <w:r w:rsidR="002223C3">
        <w:t xml:space="preserve">the case has been judged high risk. </w:t>
      </w:r>
      <w:r w:rsidR="000D09E9">
        <w:t xml:space="preserve">Guidance can be located </w:t>
      </w:r>
      <w:hyperlink r:id="rId9" w:history="1">
        <w:r w:rsidR="000D09E9" w:rsidRPr="000D09E9">
          <w:rPr>
            <w:rStyle w:val="Hyperlink"/>
          </w:rPr>
          <w:t>here</w:t>
        </w:r>
      </w:hyperlink>
    </w:p>
    <w:p w:rsidR="0038461F" w:rsidRDefault="0038461F">
      <w:r>
        <w:t>Please take the following actions:</w:t>
      </w:r>
    </w:p>
    <w:p w:rsidR="0027050E" w:rsidRPr="0048237A" w:rsidRDefault="0038461F" w:rsidP="0027050E">
      <w:pPr>
        <w:pStyle w:val="ListParagraph"/>
        <w:numPr>
          <w:ilvl w:val="0"/>
          <w:numId w:val="1"/>
        </w:numPr>
      </w:pPr>
      <w:r w:rsidRPr="0048237A">
        <w:t>C</w:t>
      </w:r>
      <w:r w:rsidR="007A0264" w:rsidRPr="0048237A">
        <w:t>heck your patient’s detail</w:t>
      </w:r>
      <w:r w:rsidRPr="0048237A">
        <w:t xml:space="preserve">s and recorded address and notify </w:t>
      </w:r>
      <w:r w:rsidRPr="0048237A">
        <w:rPr>
          <w:u w:val="single"/>
        </w:rPr>
        <w:t>XX</w:t>
      </w:r>
      <w:r w:rsidRPr="0048237A">
        <w:t xml:space="preserve"> if different.</w:t>
      </w:r>
    </w:p>
    <w:p w:rsidR="0027050E" w:rsidRPr="0048237A" w:rsidRDefault="0038461F" w:rsidP="0027050E">
      <w:pPr>
        <w:pStyle w:val="ListParagraph"/>
        <w:numPr>
          <w:ilvl w:val="0"/>
          <w:numId w:val="1"/>
        </w:numPr>
      </w:pPr>
      <w:r w:rsidRPr="0048237A">
        <w:t>C</w:t>
      </w:r>
      <w:r w:rsidR="0048716A" w:rsidRPr="0048237A">
        <w:t xml:space="preserve">heck </w:t>
      </w:r>
      <w:r w:rsidR="007A0264" w:rsidRPr="0048237A">
        <w:t>if there are any other potential vict</w:t>
      </w:r>
      <w:r w:rsidR="0048716A" w:rsidRPr="0048237A">
        <w:t xml:space="preserve">ims registered at this </w:t>
      </w:r>
      <w:r w:rsidRPr="0048237A">
        <w:t>address.</w:t>
      </w:r>
    </w:p>
    <w:p w:rsidR="0027050E" w:rsidRPr="0048237A" w:rsidRDefault="00EC3BA2" w:rsidP="0027050E">
      <w:pPr>
        <w:pStyle w:val="ListParagraph"/>
        <w:numPr>
          <w:ilvl w:val="0"/>
          <w:numId w:val="1"/>
        </w:numPr>
      </w:pPr>
      <w:r w:rsidRPr="0048237A">
        <w:t>Please consider sharing</w:t>
      </w:r>
      <w:r w:rsidR="0038461F" w:rsidRPr="0048237A">
        <w:t xml:space="preserve"> any information you may hold which might indicate that she/he is a victim of domestic abuse. For example any documented injuries, disclosures or mental health issues or any other information you hold which suggests increased vulnerability. </w:t>
      </w:r>
    </w:p>
    <w:p w:rsidR="002223C3" w:rsidRPr="0048237A" w:rsidRDefault="0038461F" w:rsidP="002223C3">
      <w:pPr>
        <w:pStyle w:val="ListParagraph"/>
        <w:numPr>
          <w:ilvl w:val="0"/>
          <w:numId w:val="1"/>
        </w:numPr>
      </w:pPr>
      <w:r w:rsidRPr="0048237A">
        <w:t xml:space="preserve">Please share </w:t>
      </w:r>
      <w:r w:rsidR="002339D0" w:rsidRPr="0048237A">
        <w:t xml:space="preserve">any additional </w:t>
      </w:r>
      <w:r w:rsidR="002223C3" w:rsidRPr="0048237A">
        <w:t>information which you judge to be relevant to prote</w:t>
      </w:r>
      <w:r w:rsidR="0048237A" w:rsidRPr="0048237A">
        <w:t>ct this victim or other victims.</w:t>
      </w:r>
    </w:p>
    <w:p w:rsidR="0048237A" w:rsidRPr="0048237A" w:rsidRDefault="0048237A" w:rsidP="0048237A">
      <w:pPr>
        <w:pStyle w:val="ListParagraph"/>
        <w:rPr>
          <w:b/>
        </w:rPr>
      </w:pPr>
    </w:p>
    <w:p w:rsidR="000B07BA" w:rsidRDefault="00EC3BA2" w:rsidP="002223C3">
      <w:r w:rsidRPr="002223C3">
        <w:rPr>
          <w:b/>
        </w:rPr>
        <w:t>Due to the natu</w:t>
      </w:r>
      <w:r w:rsidR="002223C3">
        <w:rPr>
          <w:b/>
        </w:rPr>
        <w:t>re of the risk, these cases are discussed within</w:t>
      </w:r>
      <w:r w:rsidRPr="002223C3">
        <w:rPr>
          <w:b/>
        </w:rPr>
        <w:t xml:space="preserve"> TWO WORKING DAYS</w:t>
      </w:r>
      <w:r w:rsidR="002223C3">
        <w:rPr>
          <w:b/>
        </w:rPr>
        <w:t xml:space="preserve"> of the referral</w:t>
      </w:r>
      <w:r w:rsidRPr="002223C3">
        <w:rPr>
          <w:b/>
        </w:rPr>
        <w:t>.</w:t>
      </w:r>
      <w:r>
        <w:t xml:space="preserve"> </w:t>
      </w:r>
      <w:r w:rsidR="000B07BA" w:rsidRPr="002223C3">
        <w:rPr>
          <w:b/>
        </w:rPr>
        <w:t xml:space="preserve">If you have any </w:t>
      </w:r>
      <w:r w:rsidRPr="002223C3">
        <w:rPr>
          <w:b/>
        </w:rPr>
        <w:t>information or concerns</w:t>
      </w:r>
      <w:r w:rsidR="002223C3">
        <w:rPr>
          <w:b/>
        </w:rPr>
        <w:t xml:space="preserve"> that you think should be shared </w:t>
      </w:r>
      <w:r w:rsidRPr="002223C3">
        <w:rPr>
          <w:b/>
        </w:rPr>
        <w:t xml:space="preserve">at the MARAC, please </w:t>
      </w:r>
      <w:r w:rsidR="000B07BA" w:rsidRPr="002223C3">
        <w:rPr>
          <w:b/>
        </w:rPr>
        <w:t xml:space="preserve">contact the MARAC team on either 01603 275740/01603 276041 or alternatively you can email queries to </w:t>
      </w:r>
      <w:hyperlink r:id="rId10" w:history="1">
        <w:r w:rsidR="000B07BA" w:rsidRPr="004B69ED">
          <w:rPr>
            <w:rStyle w:val="Hyperlink"/>
          </w:rPr>
          <w:t>marac@norfolk.pnn.police.uk</w:t>
        </w:r>
      </w:hyperlink>
    </w:p>
    <w:p w:rsidR="000B07BA" w:rsidRDefault="000B07BA">
      <w:r>
        <w:t>Kindest regards</w:t>
      </w:r>
    </w:p>
    <w:p w:rsidR="000B07BA" w:rsidRDefault="000B07BA"/>
    <w:sectPr w:rsidR="000B07B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E9" w:rsidRDefault="000D09E9" w:rsidP="000D09E9">
      <w:pPr>
        <w:spacing w:after="0" w:line="240" w:lineRule="auto"/>
      </w:pPr>
      <w:r>
        <w:separator/>
      </w:r>
    </w:p>
  </w:endnote>
  <w:endnote w:type="continuationSeparator" w:id="0">
    <w:p w:rsidR="000D09E9" w:rsidRDefault="000D09E9" w:rsidP="000D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E9" w:rsidRDefault="000D09E9" w:rsidP="000D09E9">
      <w:pPr>
        <w:spacing w:after="0" w:line="240" w:lineRule="auto"/>
      </w:pPr>
      <w:r>
        <w:separator/>
      </w:r>
    </w:p>
  </w:footnote>
  <w:footnote w:type="continuationSeparator" w:id="0">
    <w:p w:rsidR="000D09E9" w:rsidRDefault="000D09E9" w:rsidP="000D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E9" w:rsidRPr="009B140D" w:rsidRDefault="009B140D" w:rsidP="009B140D">
    <w:pPr>
      <w:pStyle w:val="Header"/>
      <w:jc w:val="right"/>
    </w:pPr>
    <w:r>
      <w:rPr>
        <w:noProof/>
        <w:lang w:eastAsia="en-GB"/>
      </w:rPr>
      <w:drawing>
        <wp:inline distT="0" distB="0" distL="0" distR="0" wp14:anchorId="558FBE0E" wp14:editId="067AF3AF">
          <wp:extent cx="1447800" cy="938048"/>
          <wp:effectExtent l="0" t="0" r="0" b="0"/>
          <wp:docPr id="1" name="Picture 1" descr="\\norfolk\ud$\nc\03\HicksI\My Documents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rfolk\ud$\nc\03\HicksI\My Documents\Captur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381"/>
                  <a:stretch/>
                </pic:blipFill>
                <pic:spPr bwMode="auto">
                  <a:xfrm>
                    <a:off x="0" y="0"/>
                    <a:ext cx="1447800" cy="9380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4BFD"/>
    <w:multiLevelType w:val="hybridMultilevel"/>
    <w:tmpl w:val="704CB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CD"/>
    <w:rsid w:val="000B07BA"/>
    <w:rsid w:val="000D09E9"/>
    <w:rsid w:val="000E54D3"/>
    <w:rsid w:val="002223C3"/>
    <w:rsid w:val="002339D0"/>
    <w:rsid w:val="0027050E"/>
    <w:rsid w:val="00315EA0"/>
    <w:rsid w:val="0038461F"/>
    <w:rsid w:val="003F7838"/>
    <w:rsid w:val="0048237A"/>
    <w:rsid w:val="0048716A"/>
    <w:rsid w:val="00581CD4"/>
    <w:rsid w:val="0063619F"/>
    <w:rsid w:val="006D4ACD"/>
    <w:rsid w:val="00700F4F"/>
    <w:rsid w:val="007A0264"/>
    <w:rsid w:val="009B140D"/>
    <w:rsid w:val="00AD2FB3"/>
    <w:rsid w:val="00B26F5E"/>
    <w:rsid w:val="00C53C70"/>
    <w:rsid w:val="00C60CA6"/>
    <w:rsid w:val="00CD4461"/>
    <w:rsid w:val="00EB04C4"/>
    <w:rsid w:val="00EC3BA2"/>
    <w:rsid w:val="00F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7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6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1C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9E9"/>
  </w:style>
  <w:style w:type="paragraph" w:styleId="Footer">
    <w:name w:val="footer"/>
    <w:basedOn w:val="Normal"/>
    <w:link w:val="FooterChar"/>
    <w:uiPriority w:val="99"/>
    <w:unhideWhenUsed/>
    <w:rsid w:val="000D0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7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6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1C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9E9"/>
  </w:style>
  <w:style w:type="paragraph" w:styleId="Footer">
    <w:name w:val="footer"/>
    <w:basedOn w:val="Normal"/>
    <w:link w:val="FooterChar"/>
    <w:uiPriority w:val="99"/>
    <w:unhideWhenUsed/>
    <w:rsid w:val="000D0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folk.gov.uk/safety/domestic-abuse/information-for-professionals/multi-agency-risk-assessment-conference-mara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ac@norfolk.pnn.police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lives.org.uk/sites/default/files/resources/Marac%20Guide%20for%20GPs_Final_25.07.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 Yarmouth &amp; Waveney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Woodward, Gary</dc:creator>
  <cp:lastModifiedBy>Drummee, Mark</cp:lastModifiedBy>
  <cp:revision>3</cp:revision>
  <dcterms:created xsi:type="dcterms:W3CDTF">2017-11-01T09:39:00Z</dcterms:created>
  <dcterms:modified xsi:type="dcterms:W3CDTF">2017-11-22T13:22:00Z</dcterms:modified>
</cp:coreProperties>
</file>